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2AE" w:rsidRDefault="00B372AE" w:rsidP="00A87143">
      <w:pPr>
        <w:spacing w:after="0"/>
        <w:jc w:val="center"/>
        <w:rPr>
          <w:rFonts w:ascii="Times New Roman" w:hAnsi="Times New Roman" w:cs="Times New Roman"/>
          <w:b/>
          <w:sz w:val="32"/>
          <w:szCs w:val="32"/>
        </w:rPr>
      </w:pPr>
      <w:r w:rsidRPr="00F34A3A">
        <w:rPr>
          <w:rFonts w:ascii="Times New Roman" w:hAnsi="Times New Roman" w:cs="Times New Roman"/>
          <w:b/>
          <w:sz w:val="32"/>
          <w:szCs w:val="32"/>
        </w:rPr>
        <w:t>План подготовки к отопительному сезону 202</w:t>
      </w:r>
      <w:r w:rsidR="002A03C1">
        <w:rPr>
          <w:rFonts w:ascii="Times New Roman" w:hAnsi="Times New Roman" w:cs="Times New Roman"/>
          <w:b/>
          <w:sz w:val="32"/>
          <w:szCs w:val="32"/>
        </w:rPr>
        <w:t>6</w:t>
      </w:r>
      <w:r w:rsidRPr="00F34A3A">
        <w:rPr>
          <w:rFonts w:ascii="Times New Roman" w:hAnsi="Times New Roman" w:cs="Times New Roman"/>
          <w:b/>
          <w:sz w:val="32"/>
          <w:szCs w:val="32"/>
        </w:rPr>
        <w:t>-202</w:t>
      </w:r>
      <w:r w:rsidR="002A03C1">
        <w:rPr>
          <w:rFonts w:ascii="Times New Roman" w:hAnsi="Times New Roman" w:cs="Times New Roman"/>
          <w:b/>
          <w:sz w:val="32"/>
          <w:szCs w:val="32"/>
        </w:rPr>
        <w:t>7</w:t>
      </w:r>
      <w:r w:rsidRPr="00F34A3A">
        <w:rPr>
          <w:rFonts w:ascii="Times New Roman" w:hAnsi="Times New Roman" w:cs="Times New Roman"/>
          <w:b/>
          <w:sz w:val="32"/>
          <w:szCs w:val="32"/>
        </w:rPr>
        <w:t>гг.</w:t>
      </w:r>
    </w:p>
    <w:p w:rsidR="00DC219D" w:rsidRPr="00547C7A" w:rsidRDefault="00DC219D" w:rsidP="00DC219D">
      <w:pPr>
        <w:spacing w:after="0"/>
        <w:jc w:val="center"/>
        <w:rPr>
          <w:rFonts w:ascii="Times New Roman" w:hAnsi="Times New Roman" w:cs="Times New Roman"/>
          <w:sz w:val="20"/>
          <w:szCs w:val="20"/>
        </w:rPr>
      </w:pPr>
      <w:r w:rsidRPr="00547C7A">
        <w:rPr>
          <w:rFonts w:ascii="Times New Roman" w:hAnsi="Times New Roman" w:cs="Times New Roman"/>
          <w:sz w:val="20"/>
          <w:szCs w:val="20"/>
        </w:rPr>
        <w:t>Настоящий план разработан в соответствии с требованиями:</w:t>
      </w:r>
    </w:p>
    <w:p w:rsidR="00DC219D" w:rsidRPr="00547C7A" w:rsidRDefault="00DC219D" w:rsidP="00DC219D">
      <w:pPr>
        <w:spacing w:after="0"/>
        <w:jc w:val="center"/>
        <w:rPr>
          <w:rFonts w:ascii="Times New Roman" w:hAnsi="Times New Roman" w:cs="Times New Roman"/>
          <w:sz w:val="20"/>
          <w:szCs w:val="20"/>
        </w:rPr>
      </w:pPr>
      <w:r w:rsidRPr="00547C7A">
        <w:rPr>
          <w:rFonts w:ascii="Times New Roman" w:hAnsi="Times New Roman" w:cs="Times New Roman"/>
          <w:sz w:val="20"/>
          <w:szCs w:val="20"/>
        </w:rPr>
        <w:t>• приказа Минэнерго России от 13.11.2024 N 2234;</w:t>
      </w:r>
    </w:p>
    <w:p w:rsidR="00DC219D" w:rsidRPr="00547C7A" w:rsidRDefault="00DC219D" w:rsidP="00DC219D">
      <w:pPr>
        <w:spacing w:after="0"/>
        <w:jc w:val="center"/>
        <w:rPr>
          <w:rFonts w:ascii="Times New Roman" w:hAnsi="Times New Roman" w:cs="Times New Roman"/>
          <w:sz w:val="20"/>
          <w:szCs w:val="20"/>
        </w:rPr>
      </w:pPr>
      <w:r w:rsidRPr="00547C7A">
        <w:rPr>
          <w:rFonts w:ascii="Times New Roman" w:hAnsi="Times New Roman" w:cs="Times New Roman"/>
          <w:sz w:val="20"/>
          <w:szCs w:val="20"/>
        </w:rPr>
        <w:t>• приказа Минэнерго России от 24 марта 2003 г. N 115;</w:t>
      </w:r>
    </w:p>
    <w:p w:rsidR="00AD0B80" w:rsidRPr="002A03C1" w:rsidRDefault="00DC219D" w:rsidP="002A03C1">
      <w:pPr>
        <w:spacing w:after="0"/>
        <w:jc w:val="center"/>
        <w:rPr>
          <w:rFonts w:ascii="Times New Roman" w:hAnsi="Times New Roman" w:cs="Times New Roman"/>
          <w:sz w:val="20"/>
          <w:szCs w:val="20"/>
        </w:rPr>
      </w:pPr>
      <w:r w:rsidRPr="00547C7A">
        <w:rPr>
          <w:rFonts w:ascii="Times New Roman" w:hAnsi="Times New Roman" w:cs="Times New Roman"/>
          <w:sz w:val="20"/>
          <w:szCs w:val="20"/>
        </w:rPr>
        <w:t>• Федерального закона от 27 июля 2010 г. N 190-ФЗ "О теплоснабжении"</w:t>
      </w:r>
    </w:p>
    <w:p w:rsidR="002A03C1" w:rsidRDefault="002A03C1" w:rsidP="00B372AE">
      <w:pPr>
        <w:jc w:val="center"/>
        <w:rPr>
          <w:rFonts w:ascii="Times New Roman" w:hAnsi="Times New Roman" w:cs="Times New Roman"/>
          <w:b/>
          <w:sz w:val="24"/>
          <w:szCs w:val="24"/>
        </w:rPr>
      </w:pPr>
    </w:p>
    <w:p w:rsidR="00B52B96" w:rsidRPr="00CE070A" w:rsidRDefault="00B52B96" w:rsidP="00B372AE">
      <w:pPr>
        <w:jc w:val="center"/>
        <w:rPr>
          <w:rFonts w:ascii="Times New Roman" w:hAnsi="Times New Roman" w:cs="Times New Roman"/>
          <w:b/>
          <w:sz w:val="24"/>
          <w:szCs w:val="24"/>
        </w:rPr>
      </w:pPr>
      <w:r w:rsidRPr="00CE070A">
        <w:rPr>
          <w:rFonts w:ascii="Times New Roman" w:hAnsi="Times New Roman" w:cs="Times New Roman"/>
          <w:b/>
          <w:sz w:val="24"/>
          <w:szCs w:val="24"/>
        </w:rPr>
        <w:t>1. Общие положения</w:t>
      </w:r>
    </w:p>
    <w:tbl>
      <w:tblPr>
        <w:tblStyle w:val="a3"/>
        <w:tblW w:w="10348" w:type="dxa"/>
        <w:tblInd w:w="-714" w:type="dxa"/>
        <w:tblLook w:val="04A0" w:firstRow="1" w:lastRow="0" w:firstColumn="1" w:lastColumn="0" w:noHBand="0" w:noVBand="1"/>
      </w:tblPr>
      <w:tblGrid>
        <w:gridCol w:w="709"/>
        <w:gridCol w:w="5670"/>
        <w:gridCol w:w="3969"/>
      </w:tblGrid>
      <w:tr w:rsidR="000111E5" w:rsidRPr="003909CC" w:rsidTr="00F34A3A">
        <w:tc>
          <w:tcPr>
            <w:tcW w:w="709" w:type="dxa"/>
          </w:tcPr>
          <w:p w:rsidR="000111E5" w:rsidRPr="003909CC" w:rsidRDefault="000111E5" w:rsidP="00B372AE">
            <w:pPr>
              <w:jc w:val="center"/>
              <w:rPr>
                <w:rFonts w:ascii="Times New Roman" w:hAnsi="Times New Roman" w:cs="Times New Roman"/>
                <w:sz w:val="20"/>
                <w:szCs w:val="20"/>
              </w:rPr>
            </w:pPr>
            <w:r w:rsidRPr="003909CC">
              <w:rPr>
                <w:rFonts w:ascii="Times New Roman" w:hAnsi="Times New Roman" w:cs="Times New Roman"/>
                <w:sz w:val="20"/>
                <w:szCs w:val="20"/>
              </w:rPr>
              <w:t>1</w:t>
            </w:r>
          </w:p>
        </w:tc>
        <w:tc>
          <w:tcPr>
            <w:tcW w:w="5670" w:type="dxa"/>
          </w:tcPr>
          <w:p w:rsidR="000111E5" w:rsidRPr="003909CC" w:rsidRDefault="000111E5" w:rsidP="00B52B96">
            <w:pPr>
              <w:jc w:val="both"/>
              <w:rPr>
                <w:rFonts w:ascii="Times New Roman" w:hAnsi="Times New Roman" w:cs="Times New Roman"/>
                <w:sz w:val="20"/>
                <w:szCs w:val="20"/>
              </w:rPr>
            </w:pPr>
            <w:r w:rsidRPr="003909CC">
              <w:rPr>
                <w:rFonts w:ascii="Times New Roman" w:hAnsi="Times New Roman" w:cs="Times New Roman"/>
                <w:sz w:val="20"/>
                <w:szCs w:val="20"/>
              </w:rPr>
              <w:t>адрес объекта</w:t>
            </w:r>
          </w:p>
        </w:tc>
        <w:tc>
          <w:tcPr>
            <w:tcW w:w="3969" w:type="dxa"/>
          </w:tcPr>
          <w:p w:rsidR="000111E5" w:rsidRPr="003909CC" w:rsidRDefault="002A03C1" w:rsidP="00B372AE">
            <w:pPr>
              <w:jc w:val="center"/>
              <w:rPr>
                <w:rFonts w:ascii="Times New Roman" w:hAnsi="Times New Roman" w:cs="Times New Roman"/>
                <w:sz w:val="20"/>
                <w:szCs w:val="20"/>
              </w:rPr>
            </w:pPr>
            <w:r>
              <w:rPr>
                <w:rFonts w:ascii="Times New Roman" w:hAnsi="Times New Roman" w:cs="Times New Roman"/>
                <w:sz w:val="20"/>
                <w:szCs w:val="20"/>
              </w:rPr>
              <w:t>г</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Нижняя Тура, ул. Декабристов 27</w:t>
            </w:r>
          </w:p>
        </w:tc>
      </w:tr>
      <w:tr w:rsidR="000111E5" w:rsidRPr="003909CC" w:rsidTr="00F34A3A">
        <w:tc>
          <w:tcPr>
            <w:tcW w:w="709" w:type="dxa"/>
          </w:tcPr>
          <w:p w:rsidR="000111E5" w:rsidRPr="003909CC" w:rsidRDefault="000111E5" w:rsidP="00B372AE">
            <w:pPr>
              <w:jc w:val="center"/>
              <w:rPr>
                <w:rFonts w:ascii="Times New Roman" w:hAnsi="Times New Roman" w:cs="Times New Roman"/>
                <w:sz w:val="20"/>
                <w:szCs w:val="20"/>
              </w:rPr>
            </w:pPr>
            <w:r w:rsidRPr="003909CC">
              <w:rPr>
                <w:rFonts w:ascii="Times New Roman" w:hAnsi="Times New Roman" w:cs="Times New Roman"/>
                <w:sz w:val="20"/>
                <w:szCs w:val="20"/>
              </w:rPr>
              <w:t>2</w:t>
            </w:r>
          </w:p>
        </w:tc>
        <w:tc>
          <w:tcPr>
            <w:tcW w:w="5670" w:type="dxa"/>
          </w:tcPr>
          <w:p w:rsidR="000111E5" w:rsidRPr="003909CC" w:rsidRDefault="000111E5" w:rsidP="00B52B96">
            <w:pPr>
              <w:jc w:val="both"/>
              <w:rPr>
                <w:rFonts w:ascii="Times New Roman" w:hAnsi="Times New Roman" w:cs="Times New Roman"/>
                <w:sz w:val="20"/>
                <w:szCs w:val="20"/>
              </w:rPr>
            </w:pPr>
            <w:r w:rsidRPr="003909CC">
              <w:rPr>
                <w:rFonts w:ascii="Times New Roman" w:hAnsi="Times New Roman" w:cs="Times New Roman"/>
                <w:sz w:val="20"/>
                <w:szCs w:val="20"/>
              </w:rPr>
              <w:t>год постройки / ввода в эксплуатацию</w:t>
            </w:r>
          </w:p>
        </w:tc>
        <w:tc>
          <w:tcPr>
            <w:tcW w:w="3969" w:type="dxa"/>
          </w:tcPr>
          <w:p w:rsidR="000111E5" w:rsidRPr="003909CC" w:rsidRDefault="0047528C" w:rsidP="002A03C1">
            <w:pPr>
              <w:jc w:val="center"/>
              <w:rPr>
                <w:rFonts w:ascii="Times New Roman" w:hAnsi="Times New Roman" w:cs="Times New Roman"/>
                <w:sz w:val="20"/>
                <w:szCs w:val="20"/>
              </w:rPr>
            </w:pPr>
            <w:r w:rsidRPr="003909CC">
              <w:rPr>
                <w:rFonts w:ascii="Times New Roman" w:hAnsi="Times New Roman" w:cs="Times New Roman"/>
                <w:sz w:val="20"/>
                <w:szCs w:val="20"/>
              </w:rPr>
              <w:t>19</w:t>
            </w:r>
            <w:r w:rsidR="002A03C1">
              <w:rPr>
                <w:rFonts w:ascii="Times New Roman" w:hAnsi="Times New Roman" w:cs="Times New Roman"/>
                <w:sz w:val="20"/>
                <w:szCs w:val="20"/>
              </w:rPr>
              <w:t>92</w:t>
            </w:r>
          </w:p>
        </w:tc>
      </w:tr>
      <w:tr w:rsidR="000111E5" w:rsidRPr="003909CC" w:rsidTr="00F34A3A">
        <w:tc>
          <w:tcPr>
            <w:tcW w:w="709" w:type="dxa"/>
          </w:tcPr>
          <w:p w:rsidR="000111E5" w:rsidRPr="003909CC" w:rsidRDefault="000111E5" w:rsidP="00B372AE">
            <w:pPr>
              <w:jc w:val="center"/>
              <w:rPr>
                <w:rFonts w:ascii="Times New Roman" w:hAnsi="Times New Roman" w:cs="Times New Roman"/>
                <w:sz w:val="20"/>
                <w:szCs w:val="20"/>
              </w:rPr>
            </w:pPr>
            <w:r w:rsidRPr="003909CC">
              <w:rPr>
                <w:rFonts w:ascii="Times New Roman" w:hAnsi="Times New Roman" w:cs="Times New Roman"/>
                <w:sz w:val="20"/>
                <w:szCs w:val="20"/>
              </w:rPr>
              <w:t>3</w:t>
            </w:r>
          </w:p>
        </w:tc>
        <w:tc>
          <w:tcPr>
            <w:tcW w:w="5670" w:type="dxa"/>
          </w:tcPr>
          <w:p w:rsidR="000111E5" w:rsidRPr="003909CC" w:rsidRDefault="000111E5" w:rsidP="00B52B96">
            <w:pPr>
              <w:jc w:val="both"/>
              <w:rPr>
                <w:rFonts w:ascii="Times New Roman" w:hAnsi="Times New Roman" w:cs="Times New Roman"/>
                <w:sz w:val="20"/>
                <w:szCs w:val="20"/>
              </w:rPr>
            </w:pPr>
            <w:r w:rsidRPr="003909CC">
              <w:rPr>
                <w:rFonts w:ascii="Times New Roman" w:hAnsi="Times New Roman" w:cs="Times New Roman"/>
                <w:sz w:val="20"/>
                <w:szCs w:val="20"/>
              </w:rPr>
              <w:t>площадь здания, м.кв.</w:t>
            </w:r>
          </w:p>
        </w:tc>
        <w:tc>
          <w:tcPr>
            <w:tcW w:w="3969" w:type="dxa"/>
          </w:tcPr>
          <w:p w:rsidR="000111E5" w:rsidRPr="003909CC" w:rsidRDefault="00DD6196" w:rsidP="00B372AE">
            <w:pPr>
              <w:jc w:val="center"/>
              <w:rPr>
                <w:rFonts w:ascii="Times New Roman" w:hAnsi="Times New Roman" w:cs="Times New Roman"/>
                <w:sz w:val="20"/>
                <w:szCs w:val="20"/>
              </w:rPr>
            </w:pPr>
            <w:r>
              <w:rPr>
                <w:rFonts w:ascii="Times New Roman" w:hAnsi="Times New Roman" w:cs="Times New Roman"/>
                <w:sz w:val="20"/>
                <w:szCs w:val="20"/>
              </w:rPr>
              <w:t>568,3</w:t>
            </w:r>
          </w:p>
        </w:tc>
      </w:tr>
      <w:tr w:rsidR="000111E5" w:rsidRPr="003909CC" w:rsidTr="00F34A3A">
        <w:tc>
          <w:tcPr>
            <w:tcW w:w="709" w:type="dxa"/>
          </w:tcPr>
          <w:p w:rsidR="000111E5" w:rsidRPr="003909CC" w:rsidRDefault="000111E5" w:rsidP="00B372AE">
            <w:pPr>
              <w:jc w:val="center"/>
              <w:rPr>
                <w:rFonts w:ascii="Times New Roman" w:hAnsi="Times New Roman" w:cs="Times New Roman"/>
                <w:sz w:val="20"/>
                <w:szCs w:val="20"/>
              </w:rPr>
            </w:pPr>
            <w:r w:rsidRPr="003909CC">
              <w:rPr>
                <w:rFonts w:ascii="Times New Roman" w:hAnsi="Times New Roman" w:cs="Times New Roman"/>
                <w:sz w:val="20"/>
                <w:szCs w:val="20"/>
              </w:rPr>
              <w:t>4</w:t>
            </w:r>
          </w:p>
        </w:tc>
        <w:tc>
          <w:tcPr>
            <w:tcW w:w="5670" w:type="dxa"/>
          </w:tcPr>
          <w:p w:rsidR="000111E5" w:rsidRPr="003909CC" w:rsidRDefault="000111E5" w:rsidP="00B52B96">
            <w:pPr>
              <w:jc w:val="both"/>
              <w:rPr>
                <w:rFonts w:ascii="Times New Roman" w:hAnsi="Times New Roman" w:cs="Times New Roman"/>
                <w:sz w:val="20"/>
                <w:szCs w:val="20"/>
              </w:rPr>
            </w:pPr>
            <w:r w:rsidRPr="003909CC">
              <w:rPr>
                <w:rFonts w:ascii="Times New Roman" w:hAnsi="Times New Roman" w:cs="Times New Roman"/>
                <w:sz w:val="20"/>
                <w:szCs w:val="20"/>
              </w:rPr>
              <w:t>наличие подвала, подполья</w:t>
            </w:r>
          </w:p>
        </w:tc>
        <w:tc>
          <w:tcPr>
            <w:tcW w:w="3969" w:type="dxa"/>
          </w:tcPr>
          <w:p w:rsidR="000111E5" w:rsidRPr="003909CC" w:rsidRDefault="0047528C" w:rsidP="0047528C">
            <w:pPr>
              <w:jc w:val="center"/>
              <w:rPr>
                <w:rFonts w:ascii="Times New Roman" w:hAnsi="Times New Roman" w:cs="Times New Roman"/>
                <w:sz w:val="20"/>
                <w:szCs w:val="20"/>
              </w:rPr>
            </w:pPr>
            <w:r w:rsidRPr="003909CC">
              <w:rPr>
                <w:rFonts w:ascii="Times New Roman" w:hAnsi="Times New Roman" w:cs="Times New Roman"/>
                <w:sz w:val="20"/>
                <w:szCs w:val="20"/>
              </w:rPr>
              <w:t>имеется</w:t>
            </w:r>
          </w:p>
        </w:tc>
      </w:tr>
      <w:tr w:rsidR="000111E5" w:rsidRPr="003909CC" w:rsidTr="00F34A3A">
        <w:tc>
          <w:tcPr>
            <w:tcW w:w="709" w:type="dxa"/>
          </w:tcPr>
          <w:p w:rsidR="000111E5" w:rsidRPr="003909CC" w:rsidRDefault="000111E5" w:rsidP="00B372AE">
            <w:pPr>
              <w:jc w:val="center"/>
              <w:rPr>
                <w:rFonts w:ascii="Times New Roman" w:hAnsi="Times New Roman" w:cs="Times New Roman"/>
                <w:sz w:val="20"/>
                <w:szCs w:val="20"/>
              </w:rPr>
            </w:pPr>
            <w:r w:rsidRPr="003909CC">
              <w:rPr>
                <w:rFonts w:ascii="Times New Roman" w:hAnsi="Times New Roman" w:cs="Times New Roman"/>
                <w:sz w:val="20"/>
                <w:szCs w:val="20"/>
              </w:rPr>
              <w:t>5</w:t>
            </w:r>
          </w:p>
        </w:tc>
        <w:tc>
          <w:tcPr>
            <w:tcW w:w="5670" w:type="dxa"/>
          </w:tcPr>
          <w:p w:rsidR="000111E5" w:rsidRPr="003909CC" w:rsidRDefault="000111E5" w:rsidP="00B52B96">
            <w:pPr>
              <w:jc w:val="both"/>
              <w:rPr>
                <w:rFonts w:ascii="Times New Roman" w:hAnsi="Times New Roman" w:cs="Times New Roman"/>
                <w:sz w:val="20"/>
                <w:szCs w:val="20"/>
              </w:rPr>
            </w:pPr>
            <w:r w:rsidRPr="003909CC">
              <w:rPr>
                <w:rFonts w:ascii="Times New Roman" w:hAnsi="Times New Roman" w:cs="Times New Roman"/>
                <w:sz w:val="20"/>
                <w:szCs w:val="20"/>
              </w:rPr>
              <w:t>наличие элеватора/ теплового пункта</w:t>
            </w:r>
          </w:p>
        </w:tc>
        <w:tc>
          <w:tcPr>
            <w:tcW w:w="3969" w:type="dxa"/>
          </w:tcPr>
          <w:p w:rsidR="000111E5" w:rsidRPr="003909CC" w:rsidRDefault="00DD6196" w:rsidP="00B372AE">
            <w:pPr>
              <w:jc w:val="center"/>
              <w:rPr>
                <w:rFonts w:ascii="Times New Roman" w:hAnsi="Times New Roman" w:cs="Times New Roman"/>
                <w:sz w:val="20"/>
                <w:szCs w:val="20"/>
              </w:rPr>
            </w:pPr>
            <w:r>
              <w:rPr>
                <w:rFonts w:ascii="Times New Roman" w:hAnsi="Times New Roman" w:cs="Times New Roman"/>
                <w:sz w:val="20"/>
                <w:szCs w:val="20"/>
              </w:rPr>
              <w:t>не имеется</w:t>
            </w:r>
          </w:p>
        </w:tc>
      </w:tr>
      <w:tr w:rsidR="000111E5" w:rsidRPr="003909CC" w:rsidTr="00F34A3A">
        <w:tc>
          <w:tcPr>
            <w:tcW w:w="709" w:type="dxa"/>
          </w:tcPr>
          <w:p w:rsidR="000111E5" w:rsidRPr="003909CC" w:rsidRDefault="000111E5" w:rsidP="00B372AE">
            <w:pPr>
              <w:jc w:val="center"/>
              <w:rPr>
                <w:rFonts w:ascii="Times New Roman" w:hAnsi="Times New Roman" w:cs="Times New Roman"/>
                <w:sz w:val="20"/>
                <w:szCs w:val="20"/>
              </w:rPr>
            </w:pPr>
            <w:r w:rsidRPr="003909CC">
              <w:rPr>
                <w:rFonts w:ascii="Times New Roman" w:hAnsi="Times New Roman" w:cs="Times New Roman"/>
                <w:sz w:val="20"/>
                <w:szCs w:val="20"/>
              </w:rPr>
              <w:t>6</w:t>
            </w:r>
          </w:p>
        </w:tc>
        <w:tc>
          <w:tcPr>
            <w:tcW w:w="5670" w:type="dxa"/>
          </w:tcPr>
          <w:p w:rsidR="000111E5" w:rsidRPr="003909CC" w:rsidRDefault="000111E5" w:rsidP="00B52B96">
            <w:pPr>
              <w:jc w:val="both"/>
              <w:rPr>
                <w:rFonts w:ascii="Times New Roman" w:hAnsi="Times New Roman" w:cs="Times New Roman"/>
                <w:sz w:val="20"/>
                <w:szCs w:val="20"/>
              </w:rPr>
            </w:pPr>
            <w:r w:rsidRPr="003909CC">
              <w:rPr>
                <w:rFonts w:ascii="Times New Roman" w:hAnsi="Times New Roman" w:cs="Times New Roman"/>
                <w:sz w:val="20"/>
                <w:szCs w:val="20"/>
              </w:rPr>
              <w:t>система отопления</w:t>
            </w:r>
          </w:p>
        </w:tc>
        <w:tc>
          <w:tcPr>
            <w:tcW w:w="3969" w:type="dxa"/>
          </w:tcPr>
          <w:p w:rsidR="000111E5" w:rsidRPr="003909CC" w:rsidRDefault="00DC219D" w:rsidP="00B372AE">
            <w:pPr>
              <w:jc w:val="center"/>
              <w:rPr>
                <w:rFonts w:ascii="Times New Roman" w:hAnsi="Times New Roman" w:cs="Times New Roman"/>
                <w:sz w:val="20"/>
                <w:szCs w:val="20"/>
              </w:rPr>
            </w:pPr>
            <w:r w:rsidRPr="003909CC">
              <w:rPr>
                <w:rFonts w:ascii="Times New Roman" w:hAnsi="Times New Roman" w:cs="Times New Roman"/>
                <w:sz w:val="20"/>
                <w:szCs w:val="20"/>
              </w:rPr>
              <w:t>закрытая</w:t>
            </w:r>
          </w:p>
        </w:tc>
      </w:tr>
      <w:tr w:rsidR="000111E5" w:rsidRPr="003909CC" w:rsidTr="00F34A3A">
        <w:tc>
          <w:tcPr>
            <w:tcW w:w="709" w:type="dxa"/>
          </w:tcPr>
          <w:p w:rsidR="000111E5" w:rsidRPr="003909CC" w:rsidRDefault="000111E5" w:rsidP="00B372AE">
            <w:pPr>
              <w:jc w:val="center"/>
              <w:rPr>
                <w:rFonts w:ascii="Times New Roman" w:hAnsi="Times New Roman" w:cs="Times New Roman"/>
                <w:sz w:val="20"/>
                <w:szCs w:val="20"/>
              </w:rPr>
            </w:pPr>
            <w:r w:rsidRPr="003909CC">
              <w:rPr>
                <w:rFonts w:ascii="Times New Roman" w:hAnsi="Times New Roman" w:cs="Times New Roman"/>
                <w:sz w:val="20"/>
                <w:szCs w:val="20"/>
              </w:rPr>
              <w:t>7</w:t>
            </w:r>
          </w:p>
        </w:tc>
        <w:tc>
          <w:tcPr>
            <w:tcW w:w="5670" w:type="dxa"/>
          </w:tcPr>
          <w:p w:rsidR="000111E5" w:rsidRPr="003909CC" w:rsidRDefault="000111E5" w:rsidP="00B52B96">
            <w:pPr>
              <w:jc w:val="both"/>
              <w:rPr>
                <w:rFonts w:ascii="Times New Roman" w:hAnsi="Times New Roman" w:cs="Times New Roman"/>
                <w:sz w:val="20"/>
                <w:szCs w:val="20"/>
              </w:rPr>
            </w:pPr>
            <w:r w:rsidRPr="003909CC">
              <w:rPr>
                <w:rFonts w:ascii="Times New Roman" w:hAnsi="Times New Roman" w:cs="Times New Roman"/>
                <w:sz w:val="20"/>
                <w:szCs w:val="20"/>
              </w:rPr>
              <w:t>схема отопления</w:t>
            </w:r>
          </w:p>
        </w:tc>
        <w:tc>
          <w:tcPr>
            <w:tcW w:w="3969" w:type="dxa"/>
          </w:tcPr>
          <w:p w:rsidR="000111E5" w:rsidRPr="003909CC" w:rsidRDefault="00AD2FB4" w:rsidP="00B372AE">
            <w:pPr>
              <w:jc w:val="center"/>
              <w:rPr>
                <w:rFonts w:ascii="Times New Roman" w:hAnsi="Times New Roman" w:cs="Times New Roman"/>
                <w:sz w:val="20"/>
                <w:szCs w:val="20"/>
              </w:rPr>
            </w:pPr>
            <w:proofErr w:type="spellStart"/>
            <w:r w:rsidRPr="003909CC">
              <w:rPr>
                <w:rFonts w:ascii="Times New Roman" w:hAnsi="Times New Roman" w:cs="Times New Roman"/>
                <w:sz w:val="20"/>
                <w:szCs w:val="20"/>
              </w:rPr>
              <w:t>двутрубная</w:t>
            </w:r>
            <w:proofErr w:type="spellEnd"/>
          </w:p>
        </w:tc>
      </w:tr>
      <w:tr w:rsidR="000111E5" w:rsidRPr="003909CC" w:rsidTr="00F34A3A">
        <w:tc>
          <w:tcPr>
            <w:tcW w:w="709" w:type="dxa"/>
          </w:tcPr>
          <w:p w:rsidR="000111E5" w:rsidRPr="003909CC" w:rsidRDefault="000111E5" w:rsidP="00B372AE">
            <w:pPr>
              <w:jc w:val="center"/>
              <w:rPr>
                <w:rFonts w:ascii="Times New Roman" w:hAnsi="Times New Roman" w:cs="Times New Roman"/>
                <w:sz w:val="20"/>
                <w:szCs w:val="20"/>
              </w:rPr>
            </w:pPr>
            <w:r w:rsidRPr="003909CC">
              <w:rPr>
                <w:rFonts w:ascii="Times New Roman" w:hAnsi="Times New Roman" w:cs="Times New Roman"/>
                <w:sz w:val="20"/>
                <w:szCs w:val="20"/>
              </w:rPr>
              <w:t>8</w:t>
            </w:r>
          </w:p>
        </w:tc>
        <w:tc>
          <w:tcPr>
            <w:tcW w:w="5670" w:type="dxa"/>
          </w:tcPr>
          <w:p w:rsidR="000111E5" w:rsidRPr="003909CC" w:rsidRDefault="000111E5" w:rsidP="00B52B96">
            <w:pPr>
              <w:jc w:val="both"/>
              <w:rPr>
                <w:rFonts w:ascii="Times New Roman" w:hAnsi="Times New Roman" w:cs="Times New Roman"/>
                <w:sz w:val="20"/>
                <w:szCs w:val="20"/>
              </w:rPr>
            </w:pPr>
            <w:r w:rsidRPr="003909CC">
              <w:rPr>
                <w:rFonts w:ascii="Times New Roman" w:hAnsi="Times New Roman" w:cs="Times New Roman"/>
                <w:sz w:val="20"/>
                <w:szCs w:val="20"/>
              </w:rPr>
              <w:t>система ГВС</w:t>
            </w:r>
          </w:p>
        </w:tc>
        <w:tc>
          <w:tcPr>
            <w:tcW w:w="3969" w:type="dxa"/>
          </w:tcPr>
          <w:p w:rsidR="000111E5" w:rsidRPr="003909CC" w:rsidRDefault="0047528C" w:rsidP="00B372AE">
            <w:pPr>
              <w:jc w:val="center"/>
              <w:rPr>
                <w:rFonts w:ascii="Times New Roman" w:hAnsi="Times New Roman" w:cs="Times New Roman"/>
                <w:sz w:val="20"/>
                <w:szCs w:val="20"/>
              </w:rPr>
            </w:pPr>
            <w:r w:rsidRPr="003909CC">
              <w:rPr>
                <w:rFonts w:ascii="Times New Roman" w:hAnsi="Times New Roman" w:cs="Times New Roman"/>
                <w:sz w:val="20"/>
                <w:szCs w:val="20"/>
              </w:rPr>
              <w:t>есть</w:t>
            </w:r>
          </w:p>
        </w:tc>
      </w:tr>
      <w:tr w:rsidR="000111E5" w:rsidRPr="003909CC" w:rsidTr="00F34A3A">
        <w:tc>
          <w:tcPr>
            <w:tcW w:w="709" w:type="dxa"/>
          </w:tcPr>
          <w:p w:rsidR="000111E5" w:rsidRPr="003909CC" w:rsidRDefault="000111E5" w:rsidP="00B372AE">
            <w:pPr>
              <w:jc w:val="center"/>
              <w:rPr>
                <w:rFonts w:ascii="Times New Roman" w:hAnsi="Times New Roman" w:cs="Times New Roman"/>
                <w:sz w:val="20"/>
                <w:szCs w:val="20"/>
              </w:rPr>
            </w:pPr>
            <w:r w:rsidRPr="003909CC">
              <w:rPr>
                <w:rFonts w:ascii="Times New Roman" w:hAnsi="Times New Roman" w:cs="Times New Roman"/>
                <w:sz w:val="20"/>
                <w:szCs w:val="20"/>
              </w:rPr>
              <w:t>9</w:t>
            </w:r>
          </w:p>
        </w:tc>
        <w:tc>
          <w:tcPr>
            <w:tcW w:w="5670" w:type="dxa"/>
          </w:tcPr>
          <w:p w:rsidR="000111E5" w:rsidRPr="003909CC" w:rsidRDefault="000111E5" w:rsidP="00B52B96">
            <w:pPr>
              <w:jc w:val="both"/>
              <w:rPr>
                <w:rFonts w:ascii="Times New Roman" w:hAnsi="Times New Roman" w:cs="Times New Roman"/>
                <w:sz w:val="20"/>
                <w:szCs w:val="20"/>
              </w:rPr>
            </w:pPr>
            <w:r w:rsidRPr="003909CC">
              <w:rPr>
                <w:rFonts w:ascii="Times New Roman" w:hAnsi="Times New Roman" w:cs="Times New Roman"/>
                <w:sz w:val="20"/>
                <w:szCs w:val="20"/>
              </w:rPr>
              <w:t>наличие оборудованного узла учета тепловой энергии</w:t>
            </w:r>
          </w:p>
        </w:tc>
        <w:tc>
          <w:tcPr>
            <w:tcW w:w="3969" w:type="dxa"/>
          </w:tcPr>
          <w:p w:rsidR="000111E5" w:rsidRPr="003909CC" w:rsidRDefault="00CE070A" w:rsidP="00B372AE">
            <w:pPr>
              <w:jc w:val="center"/>
              <w:rPr>
                <w:rFonts w:ascii="Times New Roman" w:hAnsi="Times New Roman" w:cs="Times New Roman"/>
                <w:sz w:val="20"/>
                <w:szCs w:val="20"/>
              </w:rPr>
            </w:pPr>
            <w:r w:rsidRPr="003909CC">
              <w:rPr>
                <w:rFonts w:ascii="Times New Roman" w:hAnsi="Times New Roman" w:cs="Times New Roman"/>
                <w:sz w:val="20"/>
                <w:szCs w:val="20"/>
              </w:rPr>
              <w:t>отсутствует</w:t>
            </w:r>
          </w:p>
        </w:tc>
      </w:tr>
      <w:tr w:rsidR="000111E5" w:rsidRPr="003909CC" w:rsidTr="00F34A3A">
        <w:tc>
          <w:tcPr>
            <w:tcW w:w="709" w:type="dxa"/>
          </w:tcPr>
          <w:p w:rsidR="000111E5" w:rsidRPr="003909CC" w:rsidRDefault="000111E5" w:rsidP="00B372AE">
            <w:pPr>
              <w:jc w:val="center"/>
              <w:rPr>
                <w:rFonts w:ascii="Times New Roman" w:hAnsi="Times New Roman" w:cs="Times New Roman"/>
                <w:sz w:val="20"/>
                <w:szCs w:val="20"/>
              </w:rPr>
            </w:pPr>
            <w:r w:rsidRPr="003909CC">
              <w:rPr>
                <w:rFonts w:ascii="Times New Roman" w:hAnsi="Times New Roman" w:cs="Times New Roman"/>
                <w:sz w:val="20"/>
                <w:szCs w:val="20"/>
              </w:rPr>
              <w:t>10</w:t>
            </w:r>
          </w:p>
        </w:tc>
        <w:tc>
          <w:tcPr>
            <w:tcW w:w="5670" w:type="dxa"/>
          </w:tcPr>
          <w:p w:rsidR="000111E5" w:rsidRPr="003909CC" w:rsidRDefault="000111E5" w:rsidP="00B52B96">
            <w:pPr>
              <w:jc w:val="both"/>
              <w:rPr>
                <w:rFonts w:ascii="Times New Roman" w:hAnsi="Times New Roman" w:cs="Times New Roman"/>
                <w:sz w:val="20"/>
                <w:szCs w:val="20"/>
              </w:rPr>
            </w:pPr>
            <w:r w:rsidRPr="003909CC">
              <w:rPr>
                <w:rFonts w:ascii="Times New Roman" w:hAnsi="Times New Roman" w:cs="Times New Roman"/>
                <w:sz w:val="20"/>
                <w:szCs w:val="20"/>
              </w:rPr>
              <w:t>теплоснабжающая организация</w:t>
            </w:r>
          </w:p>
        </w:tc>
        <w:tc>
          <w:tcPr>
            <w:tcW w:w="3969" w:type="dxa"/>
          </w:tcPr>
          <w:p w:rsidR="000111E5" w:rsidRPr="003909CC" w:rsidRDefault="00DD6196" w:rsidP="00B372AE">
            <w:pPr>
              <w:jc w:val="center"/>
              <w:rPr>
                <w:rFonts w:ascii="Times New Roman" w:hAnsi="Times New Roman" w:cs="Times New Roman"/>
                <w:sz w:val="20"/>
                <w:szCs w:val="20"/>
              </w:rPr>
            </w:pPr>
            <w:r>
              <w:rPr>
                <w:rFonts w:ascii="Times New Roman" w:hAnsi="Times New Roman" w:cs="Times New Roman"/>
                <w:sz w:val="20"/>
                <w:szCs w:val="20"/>
              </w:rPr>
              <w:t>ПАО «Т-Плюс»</w:t>
            </w:r>
          </w:p>
        </w:tc>
      </w:tr>
    </w:tbl>
    <w:p w:rsidR="00DD6196" w:rsidRDefault="00DD6196" w:rsidP="00B372AE">
      <w:pPr>
        <w:jc w:val="center"/>
        <w:rPr>
          <w:rFonts w:ascii="Times New Roman" w:hAnsi="Times New Roman" w:cs="Times New Roman"/>
          <w:b/>
        </w:rPr>
      </w:pPr>
    </w:p>
    <w:p w:rsidR="000111E5" w:rsidRPr="00CE070A" w:rsidRDefault="000111E5" w:rsidP="00B372AE">
      <w:pPr>
        <w:jc w:val="center"/>
        <w:rPr>
          <w:rFonts w:ascii="Times New Roman" w:hAnsi="Times New Roman" w:cs="Times New Roman"/>
          <w:b/>
        </w:rPr>
      </w:pPr>
      <w:r w:rsidRPr="00CE070A">
        <w:rPr>
          <w:rFonts w:ascii="Times New Roman" w:hAnsi="Times New Roman" w:cs="Times New Roman"/>
          <w:b/>
        </w:rPr>
        <w:t>2. Анализ прохождения трех прошлых отопительн</w:t>
      </w:r>
      <w:bookmarkStart w:id="0" w:name="_GoBack"/>
      <w:bookmarkEnd w:id="0"/>
      <w:r w:rsidRPr="00CE070A">
        <w:rPr>
          <w:rFonts w:ascii="Times New Roman" w:hAnsi="Times New Roman" w:cs="Times New Roman"/>
          <w:b/>
        </w:rPr>
        <w:t>ых периодов</w:t>
      </w:r>
    </w:p>
    <w:tbl>
      <w:tblPr>
        <w:tblStyle w:val="a3"/>
        <w:tblW w:w="10348" w:type="dxa"/>
        <w:tblInd w:w="-714" w:type="dxa"/>
        <w:tblLook w:val="04A0" w:firstRow="1" w:lastRow="0" w:firstColumn="1" w:lastColumn="0" w:noHBand="0" w:noVBand="1"/>
      </w:tblPr>
      <w:tblGrid>
        <w:gridCol w:w="709"/>
        <w:gridCol w:w="7088"/>
        <w:gridCol w:w="2551"/>
      </w:tblGrid>
      <w:tr w:rsidR="000111E5" w:rsidRPr="003909CC" w:rsidTr="00B52B96">
        <w:tc>
          <w:tcPr>
            <w:tcW w:w="709" w:type="dxa"/>
          </w:tcPr>
          <w:p w:rsidR="000111E5" w:rsidRPr="003909CC" w:rsidRDefault="000111E5" w:rsidP="00B372AE">
            <w:pPr>
              <w:jc w:val="center"/>
              <w:rPr>
                <w:rFonts w:ascii="Times New Roman" w:hAnsi="Times New Roman" w:cs="Times New Roman"/>
                <w:sz w:val="20"/>
                <w:szCs w:val="20"/>
              </w:rPr>
            </w:pPr>
          </w:p>
        </w:tc>
        <w:tc>
          <w:tcPr>
            <w:tcW w:w="7088" w:type="dxa"/>
          </w:tcPr>
          <w:p w:rsidR="000111E5"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продолжительность отопительного периода</w:t>
            </w:r>
          </w:p>
        </w:tc>
        <w:tc>
          <w:tcPr>
            <w:tcW w:w="2551" w:type="dxa"/>
          </w:tcPr>
          <w:p w:rsidR="000111E5" w:rsidRPr="003909CC" w:rsidRDefault="005A3811" w:rsidP="00B372AE">
            <w:pPr>
              <w:jc w:val="center"/>
              <w:rPr>
                <w:rFonts w:ascii="Times New Roman" w:hAnsi="Times New Roman" w:cs="Times New Roman"/>
                <w:sz w:val="20"/>
                <w:szCs w:val="20"/>
              </w:rPr>
            </w:pPr>
            <w:r w:rsidRPr="003909CC">
              <w:rPr>
                <w:rFonts w:ascii="Times New Roman" w:hAnsi="Times New Roman" w:cs="Times New Roman"/>
                <w:sz w:val="20"/>
                <w:szCs w:val="20"/>
              </w:rPr>
              <w:t>дни</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 xml:space="preserve">2022-2023 </w:t>
            </w:r>
          </w:p>
        </w:tc>
        <w:tc>
          <w:tcPr>
            <w:tcW w:w="2551" w:type="dxa"/>
          </w:tcPr>
          <w:p w:rsidR="005A3811" w:rsidRPr="003909CC" w:rsidRDefault="00DD66CF" w:rsidP="005A3811">
            <w:pPr>
              <w:jc w:val="center"/>
              <w:rPr>
                <w:rFonts w:ascii="Times New Roman" w:hAnsi="Times New Roman" w:cs="Times New Roman"/>
                <w:sz w:val="20"/>
                <w:szCs w:val="20"/>
              </w:rPr>
            </w:pPr>
            <w:r w:rsidRPr="003909CC">
              <w:rPr>
                <w:rFonts w:ascii="Times New Roman" w:hAnsi="Times New Roman" w:cs="Times New Roman"/>
                <w:sz w:val="20"/>
                <w:szCs w:val="20"/>
              </w:rPr>
              <w:t>245</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 xml:space="preserve">2023-2024 </w:t>
            </w:r>
          </w:p>
        </w:tc>
        <w:tc>
          <w:tcPr>
            <w:tcW w:w="2551" w:type="dxa"/>
          </w:tcPr>
          <w:p w:rsidR="005A3811" w:rsidRPr="003909CC" w:rsidRDefault="00DD66CF" w:rsidP="005A3811">
            <w:pPr>
              <w:jc w:val="center"/>
              <w:rPr>
                <w:rFonts w:ascii="Times New Roman" w:hAnsi="Times New Roman" w:cs="Times New Roman"/>
                <w:sz w:val="20"/>
                <w:szCs w:val="20"/>
              </w:rPr>
            </w:pPr>
            <w:r w:rsidRPr="003909CC">
              <w:rPr>
                <w:rFonts w:ascii="Times New Roman" w:hAnsi="Times New Roman" w:cs="Times New Roman"/>
                <w:sz w:val="20"/>
                <w:szCs w:val="20"/>
              </w:rPr>
              <w:t>250</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2024-2025</w:t>
            </w:r>
          </w:p>
        </w:tc>
        <w:tc>
          <w:tcPr>
            <w:tcW w:w="2551" w:type="dxa"/>
          </w:tcPr>
          <w:p w:rsidR="005A3811" w:rsidRPr="003909CC" w:rsidRDefault="00DD66CF" w:rsidP="005A3811">
            <w:pPr>
              <w:jc w:val="center"/>
              <w:rPr>
                <w:rFonts w:ascii="Times New Roman" w:hAnsi="Times New Roman" w:cs="Times New Roman"/>
                <w:sz w:val="20"/>
                <w:szCs w:val="20"/>
              </w:rPr>
            </w:pPr>
            <w:r w:rsidRPr="003909CC">
              <w:rPr>
                <w:rFonts w:ascii="Times New Roman" w:hAnsi="Times New Roman" w:cs="Times New Roman"/>
                <w:sz w:val="20"/>
                <w:szCs w:val="20"/>
              </w:rPr>
              <w:t>254</w:t>
            </w:r>
          </w:p>
        </w:tc>
      </w:tr>
      <w:tr w:rsidR="005A3811" w:rsidRPr="003909CC" w:rsidTr="00B52B96">
        <w:tc>
          <w:tcPr>
            <w:tcW w:w="709" w:type="dxa"/>
          </w:tcPr>
          <w:p w:rsidR="005A3811" w:rsidRPr="003909CC" w:rsidRDefault="005A3811" w:rsidP="00B372AE">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средняя температура наружного воздуха отопительного периода</w:t>
            </w:r>
          </w:p>
        </w:tc>
        <w:tc>
          <w:tcPr>
            <w:tcW w:w="2551" w:type="dxa"/>
          </w:tcPr>
          <w:p w:rsidR="005A3811" w:rsidRPr="003909CC" w:rsidRDefault="005A3811" w:rsidP="00B372AE">
            <w:pPr>
              <w:jc w:val="center"/>
              <w:rPr>
                <w:rFonts w:ascii="Times New Roman" w:hAnsi="Times New Roman" w:cs="Times New Roman"/>
                <w:sz w:val="20"/>
                <w:szCs w:val="20"/>
              </w:rPr>
            </w:pPr>
            <w:r w:rsidRPr="003909CC">
              <w:rPr>
                <w:rFonts w:ascii="Times New Roman" w:hAnsi="Times New Roman" w:cs="Times New Roman"/>
                <w:sz w:val="20"/>
                <w:szCs w:val="20"/>
              </w:rPr>
              <w:t>с</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 xml:space="preserve">2022-2023 </w:t>
            </w:r>
          </w:p>
        </w:tc>
        <w:tc>
          <w:tcPr>
            <w:tcW w:w="2551" w:type="dxa"/>
          </w:tcPr>
          <w:p w:rsidR="005A3811" w:rsidRPr="003909CC" w:rsidRDefault="00841B6A" w:rsidP="005A3811">
            <w:pPr>
              <w:jc w:val="center"/>
              <w:rPr>
                <w:rFonts w:ascii="Times New Roman" w:hAnsi="Times New Roman" w:cs="Times New Roman"/>
                <w:sz w:val="20"/>
                <w:szCs w:val="20"/>
              </w:rPr>
            </w:pPr>
            <w:r w:rsidRPr="003909CC">
              <w:rPr>
                <w:rFonts w:ascii="Times New Roman" w:hAnsi="Times New Roman" w:cs="Times New Roman"/>
                <w:sz w:val="20"/>
                <w:szCs w:val="20"/>
              </w:rPr>
              <w:t>-6,4</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 xml:space="preserve">2023-2024 </w:t>
            </w:r>
          </w:p>
        </w:tc>
        <w:tc>
          <w:tcPr>
            <w:tcW w:w="2551" w:type="dxa"/>
          </w:tcPr>
          <w:p w:rsidR="005A3811" w:rsidRPr="003909CC" w:rsidRDefault="00841B6A" w:rsidP="005A3811">
            <w:pPr>
              <w:jc w:val="center"/>
              <w:rPr>
                <w:rFonts w:ascii="Times New Roman" w:hAnsi="Times New Roman" w:cs="Times New Roman"/>
                <w:sz w:val="20"/>
                <w:szCs w:val="20"/>
              </w:rPr>
            </w:pPr>
            <w:r w:rsidRPr="003909CC">
              <w:rPr>
                <w:rFonts w:ascii="Times New Roman" w:hAnsi="Times New Roman" w:cs="Times New Roman"/>
                <w:sz w:val="20"/>
                <w:szCs w:val="20"/>
              </w:rPr>
              <w:t>-8,1</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2024-2025</w:t>
            </w:r>
          </w:p>
        </w:tc>
        <w:tc>
          <w:tcPr>
            <w:tcW w:w="2551" w:type="dxa"/>
          </w:tcPr>
          <w:p w:rsidR="005A3811" w:rsidRPr="003909CC" w:rsidRDefault="00841B6A" w:rsidP="005A3811">
            <w:pPr>
              <w:jc w:val="center"/>
              <w:rPr>
                <w:rFonts w:ascii="Times New Roman" w:hAnsi="Times New Roman" w:cs="Times New Roman"/>
                <w:sz w:val="20"/>
                <w:szCs w:val="20"/>
              </w:rPr>
            </w:pPr>
            <w:r w:rsidRPr="003909CC">
              <w:rPr>
                <w:rFonts w:ascii="Times New Roman" w:hAnsi="Times New Roman" w:cs="Times New Roman"/>
                <w:sz w:val="20"/>
                <w:szCs w:val="20"/>
              </w:rPr>
              <w:t>-8,1</w:t>
            </w:r>
          </w:p>
        </w:tc>
      </w:tr>
      <w:tr w:rsidR="005A3811" w:rsidRPr="003909CC" w:rsidTr="00B52B96">
        <w:tc>
          <w:tcPr>
            <w:tcW w:w="709" w:type="dxa"/>
          </w:tcPr>
          <w:p w:rsidR="005A3811" w:rsidRPr="003909CC" w:rsidRDefault="005A3811" w:rsidP="00B372AE">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объем потребленной тепловой энергии в отопительный период (при наличии</w:t>
            </w:r>
          </w:p>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прибора учета)</w:t>
            </w:r>
          </w:p>
        </w:tc>
        <w:tc>
          <w:tcPr>
            <w:tcW w:w="2551" w:type="dxa"/>
          </w:tcPr>
          <w:p w:rsidR="005A3811" w:rsidRPr="003909CC" w:rsidRDefault="005A3811" w:rsidP="00B372AE">
            <w:pPr>
              <w:jc w:val="center"/>
              <w:rPr>
                <w:rFonts w:ascii="Times New Roman" w:hAnsi="Times New Roman" w:cs="Times New Roman"/>
                <w:sz w:val="20"/>
                <w:szCs w:val="20"/>
              </w:rPr>
            </w:pPr>
            <w:r w:rsidRPr="003909CC">
              <w:rPr>
                <w:rFonts w:ascii="Times New Roman" w:hAnsi="Times New Roman" w:cs="Times New Roman"/>
                <w:sz w:val="20"/>
                <w:szCs w:val="20"/>
              </w:rPr>
              <w:t>Гкал</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 xml:space="preserve">2022-2023 </w:t>
            </w:r>
          </w:p>
        </w:tc>
        <w:tc>
          <w:tcPr>
            <w:tcW w:w="2551" w:type="dxa"/>
          </w:tcPr>
          <w:p w:rsidR="005A3811" w:rsidRPr="003909CC" w:rsidRDefault="00DC219D" w:rsidP="005A3811">
            <w:pPr>
              <w:jc w:val="center"/>
              <w:rPr>
                <w:rFonts w:ascii="Times New Roman" w:hAnsi="Times New Roman" w:cs="Times New Roman"/>
                <w:sz w:val="20"/>
                <w:szCs w:val="20"/>
              </w:rPr>
            </w:pPr>
            <w:r w:rsidRPr="003909CC">
              <w:rPr>
                <w:rFonts w:ascii="Times New Roman" w:hAnsi="Times New Roman" w:cs="Times New Roman"/>
                <w:sz w:val="20"/>
                <w:szCs w:val="20"/>
              </w:rPr>
              <w:t>0</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 xml:space="preserve">2023-2024 </w:t>
            </w:r>
          </w:p>
        </w:tc>
        <w:tc>
          <w:tcPr>
            <w:tcW w:w="2551" w:type="dxa"/>
          </w:tcPr>
          <w:p w:rsidR="005A3811" w:rsidRPr="003909CC" w:rsidRDefault="00DC219D" w:rsidP="005A3811">
            <w:pPr>
              <w:jc w:val="center"/>
              <w:rPr>
                <w:rFonts w:ascii="Times New Roman" w:hAnsi="Times New Roman" w:cs="Times New Roman"/>
                <w:sz w:val="20"/>
                <w:szCs w:val="20"/>
              </w:rPr>
            </w:pPr>
            <w:r w:rsidRPr="003909CC">
              <w:rPr>
                <w:rFonts w:ascii="Times New Roman" w:hAnsi="Times New Roman" w:cs="Times New Roman"/>
                <w:sz w:val="20"/>
                <w:szCs w:val="20"/>
              </w:rPr>
              <w:t>0</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2024-2025</w:t>
            </w:r>
          </w:p>
        </w:tc>
        <w:tc>
          <w:tcPr>
            <w:tcW w:w="2551" w:type="dxa"/>
          </w:tcPr>
          <w:p w:rsidR="005A3811" w:rsidRPr="003909CC" w:rsidRDefault="00DC219D" w:rsidP="005A3811">
            <w:pPr>
              <w:jc w:val="center"/>
              <w:rPr>
                <w:rFonts w:ascii="Times New Roman" w:hAnsi="Times New Roman" w:cs="Times New Roman"/>
                <w:sz w:val="20"/>
                <w:szCs w:val="20"/>
              </w:rPr>
            </w:pPr>
            <w:r w:rsidRPr="003909CC">
              <w:rPr>
                <w:rFonts w:ascii="Times New Roman" w:hAnsi="Times New Roman" w:cs="Times New Roman"/>
                <w:sz w:val="20"/>
                <w:szCs w:val="20"/>
              </w:rPr>
              <w:t>0</w:t>
            </w:r>
          </w:p>
        </w:tc>
      </w:tr>
      <w:tr w:rsidR="005A3811" w:rsidRPr="003909CC" w:rsidTr="00B52B96">
        <w:tc>
          <w:tcPr>
            <w:tcW w:w="709" w:type="dxa"/>
          </w:tcPr>
          <w:p w:rsidR="005A3811" w:rsidRPr="003909CC" w:rsidRDefault="005A3811" w:rsidP="00B372AE">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Случаи размораживания внутренней системы отопления</w:t>
            </w:r>
          </w:p>
        </w:tc>
        <w:tc>
          <w:tcPr>
            <w:tcW w:w="2551" w:type="dxa"/>
          </w:tcPr>
          <w:p w:rsidR="005A3811" w:rsidRPr="003909CC" w:rsidRDefault="005A3811" w:rsidP="00B372AE">
            <w:pPr>
              <w:jc w:val="center"/>
              <w:rPr>
                <w:rFonts w:ascii="Times New Roman" w:hAnsi="Times New Roman" w:cs="Times New Roman"/>
                <w:sz w:val="20"/>
                <w:szCs w:val="20"/>
              </w:rPr>
            </w:pPr>
            <w:r w:rsidRPr="003909CC">
              <w:rPr>
                <w:rFonts w:ascii="Times New Roman" w:hAnsi="Times New Roman" w:cs="Times New Roman"/>
                <w:sz w:val="20"/>
                <w:szCs w:val="20"/>
              </w:rPr>
              <w:t>кол-во</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 xml:space="preserve">2022-2023 </w:t>
            </w:r>
          </w:p>
        </w:tc>
        <w:tc>
          <w:tcPr>
            <w:tcW w:w="2551" w:type="dxa"/>
          </w:tcPr>
          <w:p w:rsidR="005A3811" w:rsidRPr="003909CC" w:rsidRDefault="00EF244F" w:rsidP="005A3811">
            <w:pPr>
              <w:jc w:val="center"/>
              <w:rPr>
                <w:rFonts w:ascii="Times New Roman" w:hAnsi="Times New Roman" w:cs="Times New Roman"/>
                <w:sz w:val="20"/>
                <w:szCs w:val="20"/>
              </w:rPr>
            </w:pPr>
            <w:r w:rsidRPr="003909CC">
              <w:rPr>
                <w:rFonts w:ascii="Times New Roman" w:hAnsi="Times New Roman" w:cs="Times New Roman"/>
                <w:sz w:val="20"/>
                <w:szCs w:val="20"/>
              </w:rPr>
              <w:t>0</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 xml:space="preserve">2023-2024 </w:t>
            </w:r>
          </w:p>
        </w:tc>
        <w:tc>
          <w:tcPr>
            <w:tcW w:w="2551" w:type="dxa"/>
          </w:tcPr>
          <w:p w:rsidR="005A3811" w:rsidRPr="003909CC" w:rsidRDefault="00EF244F" w:rsidP="005A3811">
            <w:pPr>
              <w:jc w:val="center"/>
              <w:rPr>
                <w:rFonts w:ascii="Times New Roman" w:hAnsi="Times New Roman" w:cs="Times New Roman"/>
                <w:sz w:val="20"/>
                <w:szCs w:val="20"/>
              </w:rPr>
            </w:pPr>
            <w:r w:rsidRPr="003909CC">
              <w:rPr>
                <w:rFonts w:ascii="Times New Roman" w:hAnsi="Times New Roman" w:cs="Times New Roman"/>
                <w:sz w:val="20"/>
                <w:szCs w:val="20"/>
              </w:rPr>
              <w:t>0</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2024-2025</w:t>
            </w:r>
          </w:p>
        </w:tc>
        <w:tc>
          <w:tcPr>
            <w:tcW w:w="2551" w:type="dxa"/>
          </w:tcPr>
          <w:p w:rsidR="005A3811" w:rsidRPr="003909CC" w:rsidRDefault="00EF244F" w:rsidP="005A3811">
            <w:pPr>
              <w:jc w:val="center"/>
              <w:rPr>
                <w:rFonts w:ascii="Times New Roman" w:hAnsi="Times New Roman" w:cs="Times New Roman"/>
                <w:sz w:val="20"/>
                <w:szCs w:val="20"/>
              </w:rPr>
            </w:pPr>
            <w:r w:rsidRPr="003909CC">
              <w:rPr>
                <w:rFonts w:ascii="Times New Roman" w:hAnsi="Times New Roman" w:cs="Times New Roman"/>
                <w:sz w:val="20"/>
                <w:szCs w:val="20"/>
              </w:rPr>
              <w:t>0</w:t>
            </w:r>
          </w:p>
        </w:tc>
      </w:tr>
      <w:tr w:rsidR="005A3811" w:rsidRPr="003909CC" w:rsidTr="00B52B96">
        <w:tc>
          <w:tcPr>
            <w:tcW w:w="709" w:type="dxa"/>
          </w:tcPr>
          <w:p w:rsidR="005A3811" w:rsidRPr="003909CC" w:rsidRDefault="005A3811" w:rsidP="00B372AE">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случаи аварий / дефектов внутренней системы отопления</w:t>
            </w:r>
          </w:p>
        </w:tc>
        <w:tc>
          <w:tcPr>
            <w:tcW w:w="2551" w:type="dxa"/>
          </w:tcPr>
          <w:p w:rsidR="005A3811" w:rsidRPr="003909CC" w:rsidRDefault="005A3811" w:rsidP="00B372AE">
            <w:pPr>
              <w:jc w:val="center"/>
              <w:rPr>
                <w:rFonts w:ascii="Times New Roman" w:hAnsi="Times New Roman" w:cs="Times New Roman"/>
                <w:sz w:val="20"/>
                <w:szCs w:val="20"/>
              </w:rPr>
            </w:pPr>
            <w:r w:rsidRPr="003909CC">
              <w:rPr>
                <w:rFonts w:ascii="Times New Roman" w:hAnsi="Times New Roman" w:cs="Times New Roman"/>
                <w:sz w:val="20"/>
                <w:szCs w:val="20"/>
              </w:rPr>
              <w:t>кол-во</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 xml:space="preserve">2022-2023 </w:t>
            </w:r>
          </w:p>
        </w:tc>
        <w:tc>
          <w:tcPr>
            <w:tcW w:w="2551" w:type="dxa"/>
          </w:tcPr>
          <w:p w:rsidR="005A3811" w:rsidRPr="003909CC" w:rsidRDefault="00EF244F" w:rsidP="005A3811">
            <w:pPr>
              <w:jc w:val="center"/>
              <w:rPr>
                <w:rFonts w:ascii="Times New Roman" w:hAnsi="Times New Roman" w:cs="Times New Roman"/>
                <w:sz w:val="20"/>
                <w:szCs w:val="20"/>
              </w:rPr>
            </w:pPr>
            <w:r w:rsidRPr="003909CC">
              <w:rPr>
                <w:rFonts w:ascii="Times New Roman" w:hAnsi="Times New Roman" w:cs="Times New Roman"/>
                <w:sz w:val="20"/>
                <w:szCs w:val="20"/>
              </w:rPr>
              <w:t>0</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 xml:space="preserve">2023-2024 </w:t>
            </w:r>
          </w:p>
        </w:tc>
        <w:tc>
          <w:tcPr>
            <w:tcW w:w="2551" w:type="dxa"/>
          </w:tcPr>
          <w:p w:rsidR="005A3811" w:rsidRPr="003909CC" w:rsidRDefault="00EF244F" w:rsidP="005A3811">
            <w:pPr>
              <w:jc w:val="center"/>
              <w:rPr>
                <w:rFonts w:ascii="Times New Roman" w:hAnsi="Times New Roman" w:cs="Times New Roman"/>
                <w:sz w:val="20"/>
                <w:szCs w:val="20"/>
              </w:rPr>
            </w:pPr>
            <w:r w:rsidRPr="003909CC">
              <w:rPr>
                <w:rFonts w:ascii="Times New Roman" w:hAnsi="Times New Roman" w:cs="Times New Roman"/>
                <w:sz w:val="20"/>
                <w:szCs w:val="20"/>
              </w:rPr>
              <w:t>0</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2024-2025</w:t>
            </w:r>
          </w:p>
        </w:tc>
        <w:tc>
          <w:tcPr>
            <w:tcW w:w="2551" w:type="dxa"/>
          </w:tcPr>
          <w:p w:rsidR="005A3811" w:rsidRPr="003909CC" w:rsidRDefault="00EF244F" w:rsidP="005A3811">
            <w:pPr>
              <w:jc w:val="center"/>
              <w:rPr>
                <w:rFonts w:ascii="Times New Roman" w:hAnsi="Times New Roman" w:cs="Times New Roman"/>
                <w:sz w:val="20"/>
                <w:szCs w:val="20"/>
              </w:rPr>
            </w:pPr>
            <w:r w:rsidRPr="003909CC">
              <w:rPr>
                <w:rFonts w:ascii="Times New Roman" w:hAnsi="Times New Roman" w:cs="Times New Roman"/>
                <w:sz w:val="20"/>
                <w:szCs w:val="20"/>
              </w:rPr>
              <w:t>0</w:t>
            </w:r>
          </w:p>
        </w:tc>
      </w:tr>
      <w:tr w:rsidR="005A3811" w:rsidRPr="003909CC" w:rsidTr="00B52B96">
        <w:tc>
          <w:tcPr>
            <w:tcW w:w="709" w:type="dxa"/>
          </w:tcPr>
          <w:p w:rsidR="005A3811" w:rsidRPr="003909CC" w:rsidRDefault="005A3811" w:rsidP="00B372AE">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особенности функционирования объектов теплоснабжения и их оборудования в</w:t>
            </w:r>
          </w:p>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отопительный период</w:t>
            </w:r>
          </w:p>
        </w:tc>
        <w:tc>
          <w:tcPr>
            <w:tcW w:w="2551" w:type="dxa"/>
          </w:tcPr>
          <w:p w:rsidR="005A3811" w:rsidRPr="003909CC" w:rsidRDefault="005A3811" w:rsidP="00B372AE">
            <w:pPr>
              <w:jc w:val="center"/>
              <w:rPr>
                <w:rFonts w:ascii="Times New Roman" w:hAnsi="Times New Roman" w:cs="Times New Roman"/>
                <w:sz w:val="20"/>
                <w:szCs w:val="20"/>
              </w:rPr>
            </w:pPr>
          </w:p>
        </w:tc>
      </w:tr>
      <w:tr w:rsidR="005A3811" w:rsidRPr="003909CC" w:rsidTr="00B52B96">
        <w:tc>
          <w:tcPr>
            <w:tcW w:w="709" w:type="dxa"/>
          </w:tcPr>
          <w:p w:rsidR="005A3811" w:rsidRPr="003909CC" w:rsidRDefault="005A3811" w:rsidP="00B372AE">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Случаи перерывов в поставке теплоносителя</w:t>
            </w:r>
          </w:p>
        </w:tc>
        <w:tc>
          <w:tcPr>
            <w:tcW w:w="2551" w:type="dxa"/>
          </w:tcPr>
          <w:p w:rsidR="005A3811" w:rsidRPr="003909CC" w:rsidRDefault="005A3811" w:rsidP="00B372AE">
            <w:pPr>
              <w:jc w:val="center"/>
              <w:rPr>
                <w:rFonts w:ascii="Times New Roman" w:hAnsi="Times New Roman" w:cs="Times New Roman"/>
                <w:sz w:val="20"/>
                <w:szCs w:val="20"/>
              </w:rPr>
            </w:pPr>
            <w:r w:rsidRPr="003909CC">
              <w:rPr>
                <w:rFonts w:ascii="Times New Roman" w:hAnsi="Times New Roman" w:cs="Times New Roman"/>
                <w:sz w:val="20"/>
                <w:szCs w:val="20"/>
              </w:rPr>
              <w:t>кол-во</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 xml:space="preserve">2022-2023 </w:t>
            </w:r>
          </w:p>
        </w:tc>
        <w:tc>
          <w:tcPr>
            <w:tcW w:w="2551" w:type="dxa"/>
          </w:tcPr>
          <w:p w:rsidR="005A3811" w:rsidRPr="003909CC" w:rsidRDefault="00EF244F" w:rsidP="005A3811">
            <w:pPr>
              <w:jc w:val="center"/>
              <w:rPr>
                <w:rFonts w:ascii="Times New Roman" w:hAnsi="Times New Roman" w:cs="Times New Roman"/>
                <w:sz w:val="20"/>
                <w:szCs w:val="20"/>
              </w:rPr>
            </w:pPr>
            <w:r w:rsidRPr="003909CC">
              <w:rPr>
                <w:rFonts w:ascii="Times New Roman" w:hAnsi="Times New Roman" w:cs="Times New Roman"/>
                <w:sz w:val="20"/>
                <w:szCs w:val="20"/>
              </w:rPr>
              <w:t>0</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 xml:space="preserve">2023-2024 </w:t>
            </w:r>
          </w:p>
        </w:tc>
        <w:tc>
          <w:tcPr>
            <w:tcW w:w="2551" w:type="dxa"/>
          </w:tcPr>
          <w:p w:rsidR="005A3811" w:rsidRPr="003909CC" w:rsidRDefault="00EF244F" w:rsidP="005A3811">
            <w:pPr>
              <w:jc w:val="center"/>
              <w:rPr>
                <w:rFonts w:ascii="Times New Roman" w:hAnsi="Times New Roman" w:cs="Times New Roman"/>
                <w:sz w:val="20"/>
                <w:szCs w:val="20"/>
              </w:rPr>
            </w:pPr>
            <w:r w:rsidRPr="003909CC">
              <w:rPr>
                <w:rFonts w:ascii="Times New Roman" w:hAnsi="Times New Roman" w:cs="Times New Roman"/>
                <w:sz w:val="20"/>
                <w:szCs w:val="20"/>
              </w:rPr>
              <w:t>0</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2024-2025</w:t>
            </w:r>
          </w:p>
        </w:tc>
        <w:tc>
          <w:tcPr>
            <w:tcW w:w="2551" w:type="dxa"/>
          </w:tcPr>
          <w:p w:rsidR="005A3811" w:rsidRPr="003909CC" w:rsidRDefault="00EF244F" w:rsidP="005A3811">
            <w:pPr>
              <w:jc w:val="center"/>
              <w:rPr>
                <w:rFonts w:ascii="Times New Roman" w:hAnsi="Times New Roman" w:cs="Times New Roman"/>
                <w:sz w:val="20"/>
                <w:szCs w:val="20"/>
              </w:rPr>
            </w:pPr>
            <w:r w:rsidRPr="003909CC">
              <w:rPr>
                <w:rFonts w:ascii="Times New Roman" w:hAnsi="Times New Roman" w:cs="Times New Roman"/>
                <w:sz w:val="20"/>
                <w:szCs w:val="20"/>
              </w:rPr>
              <w:t>0</w:t>
            </w:r>
          </w:p>
        </w:tc>
      </w:tr>
      <w:tr w:rsidR="005A3811" w:rsidRPr="003909CC" w:rsidTr="00B52B96">
        <w:tc>
          <w:tcPr>
            <w:tcW w:w="709" w:type="dxa"/>
          </w:tcPr>
          <w:p w:rsidR="005A3811" w:rsidRPr="003909CC" w:rsidRDefault="005A3811" w:rsidP="00B372AE">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Случаи нарушения температурного режима тепловой энергии</w:t>
            </w:r>
          </w:p>
        </w:tc>
        <w:tc>
          <w:tcPr>
            <w:tcW w:w="2551" w:type="dxa"/>
          </w:tcPr>
          <w:p w:rsidR="005A3811" w:rsidRPr="003909CC" w:rsidRDefault="005A3811" w:rsidP="00B372AE">
            <w:pPr>
              <w:jc w:val="center"/>
              <w:rPr>
                <w:rFonts w:ascii="Times New Roman" w:hAnsi="Times New Roman" w:cs="Times New Roman"/>
                <w:sz w:val="20"/>
                <w:szCs w:val="20"/>
              </w:rPr>
            </w:pPr>
            <w:r w:rsidRPr="003909CC">
              <w:rPr>
                <w:rFonts w:ascii="Times New Roman" w:hAnsi="Times New Roman" w:cs="Times New Roman"/>
                <w:sz w:val="20"/>
                <w:szCs w:val="20"/>
              </w:rPr>
              <w:t>кол-во</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 xml:space="preserve">2022-2023 </w:t>
            </w:r>
          </w:p>
        </w:tc>
        <w:tc>
          <w:tcPr>
            <w:tcW w:w="2551" w:type="dxa"/>
          </w:tcPr>
          <w:p w:rsidR="005A3811" w:rsidRPr="003909CC" w:rsidRDefault="00EF244F" w:rsidP="005A3811">
            <w:pPr>
              <w:jc w:val="center"/>
              <w:rPr>
                <w:rFonts w:ascii="Times New Roman" w:hAnsi="Times New Roman" w:cs="Times New Roman"/>
                <w:sz w:val="20"/>
                <w:szCs w:val="20"/>
              </w:rPr>
            </w:pPr>
            <w:r w:rsidRPr="003909CC">
              <w:rPr>
                <w:rFonts w:ascii="Times New Roman" w:hAnsi="Times New Roman" w:cs="Times New Roman"/>
                <w:sz w:val="20"/>
                <w:szCs w:val="20"/>
              </w:rPr>
              <w:t>0</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 xml:space="preserve">2023-2024 </w:t>
            </w:r>
          </w:p>
        </w:tc>
        <w:tc>
          <w:tcPr>
            <w:tcW w:w="2551" w:type="dxa"/>
          </w:tcPr>
          <w:p w:rsidR="005A3811" w:rsidRPr="003909CC" w:rsidRDefault="00EF244F" w:rsidP="005A3811">
            <w:pPr>
              <w:jc w:val="center"/>
              <w:rPr>
                <w:rFonts w:ascii="Times New Roman" w:hAnsi="Times New Roman" w:cs="Times New Roman"/>
                <w:sz w:val="20"/>
                <w:szCs w:val="20"/>
              </w:rPr>
            </w:pPr>
            <w:r w:rsidRPr="003909CC">
              <w:rPr>
                <w:rFonts w:ascii="Times New Roman" w:hAnsi="Times New Roman" w:cs="Times New Roman"/>
                <w:sz w:val="20"/>
                <w:szCs w:val="20"/>
              </w:rPr>
              <w:t>0</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2024-2025</w:t>
            </w:r>
          </w:p>
        </w:tc>
        <w:tc>
          <w:tcPr>
            <w:tcW w:w="2551" w:type="dxa"/>
          </w:tcPr>
          <w:p w:rsidR="005A3811" w:rsidRPr="003909CC" w:rsidRDefault="00EF244F" w:rsidP="005A3811">
            <w:pPr>
              <w:jc w:val="center"/>
              <w:rPr>
                <w:rFonts w:ascii="Times New Roman" w:hAnsi="Times New Roman" w:cs="Times New Roman"/>
                <w:sz w:val="20"/>
                <w:szCs w:val="20"/>
              </w:rPr>
            </w:pPr>
            <w:r w:rsidRPr="003909CC">
              <w:rPr>
                <w:rFonts w:ascii="Times New Roman" w:hAnsi="Times New Roman" w:cs="Times New Roman"/>
                <w:sz w:val="20"/>
                <w:szCs w:val="20"/>
              </w:rPr>
              <w:t>0</w:t>
            </w:r>
          </w:p>
        </w:tc>
      </w:tr>
      <w:tr w:rsidR="005A3811" w:rsidRPr="003909CC" w:rsidTr="00B52B96">
        <w:tc>
          <w:tcPr>
            <w:tcW w:w="709" w:type="dxa"/>
          </w:tcPr>
          <w:p w:rsidR="005A3811" w:rsidRPr="003909CC" w:rsidRDefault="005A3811" w:rsidP="00B372AE">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случаи снижения температурного режима тепловой энергии</w:t>
            </w:r>
          </w:p>
        </w:tc>
        <w:tc>
          <w:tcPr>
            <w:tcW w:w="2551" w:type="dxa"/>
          </w:tcPr>
          <w:p w:rsidR="005A3811" w:rsidRPr="003909CC" w:rsidRDefault="005A3811" w:rsidP="00B372AE">
            <w:pPr>
              <w:jc w:val="center"/>
              <w:rPr>
                <w:rFonts w:ascii="Times New Roman" w:hAnsi="Times New Roman" w:cs="Times New Roman"/>
                <w:sz w:val="20"/>
                <w:szCs w:val="20"/>
              </w:rPr>
            </w:pPr>
            <w:r w:rsidRPr="003909CC">
              <w:rPr>
                <w:rFonts w:ascii="Times New Roman" w:hAnsi="Times New Roman" w:cs="Times New Roman"/>
                <w:sz w:val="20"/>
                <w:szCs w:val="20"/>
              </w:rPr>
              <w:t>кол-во</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 xml:space="preserve">2022-2023 </w:t>
            </w:r>
          </w:p>
        </w:tc>
        <w:tc>
          <w:tcPr>
            <w:tcW w:w="2551" w:type="dxa"/>
          </w:tcPr>
          <w:p w:rsidR="005A3811" w:rsidRPr="003909CC" w:rsidRDefault="00EF244F" w:rsidP="005A3811">
            <w:pPr>
              <w:jc w:val="center"/>
              <w:rPr>
                <w:rFonts w:ascii="Times New Roman" w:hAnsi="Times New Roman" w:cs="Times New Roman"/>
                <w:sz w:val="20"/>
                <w:szCs w:val="20"/>
              </w:rPr>
            </w:pPr>
            <w:r w:rsidRPr="003909CC">
              <w:rPr>
                <w:rFonts w:ascii="Times New Roman" w:hAnsi="Times New Roman" w:cs="Times New Roman"/>
                <w:sz w:val="20"/>
                <w:szCs w:val="20"/>
              </w:rPr>
              <w:t>0</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 xml:space="preserve">2023-2024 </w:t>
            </w:r>
          </w:p>
        </w:tc>
        <w:tc>
          <w:tcPr>
            <w:tcW w:w="2551" w:type="dxa"/>
          </w:tcPr>
          <w:p w:rsidR="005A3811" w:rsidRPr="003909CC" w:rsidRDefault="00EF244F" w:rsidP="005A3811">
            <w:pPr>
              <w:jc w:val="center"/>
              <w:rPr>
                <w:rFonts w:ascii="Times New Roman" w:hAnsi="Times New Roman" w:cs="Times New Roman"/>
                <w:sz w:val="20"/>
                <w:szCs w:val="20"/>
              </w:rPr>
            </w:pPr>
            <w:r w:rsidRPr="003909CC">
              <w:rPr>
                <w:rFonts w:ascii="Times New Roman" w:hAnsi="Times New Roman" w:cs="Times New Roman"/>
                <w:sz w:val="20"/>
                <w:szCs w:val="20"/>
              </w:rPr>
              <w:t>0</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2024-2025</w:t>
            </w:r>
          </w:p>
        </w:tc>
        <w:tc>
          <w:tcPr>
            <w:tcW w:w="2551" w:type="dxa"/>
          </w:tcPr>
          <w:p w:rsidR="005A3811" w:rsidRPr="003909CC" w:rsidRDefault="00EF244F" w:rsidP="005A3811">
            <w:pPr>
              <w:jc w:val="center"/>
              <w:rPr>
                <w:rFonts w:ascii="Times New Roman" w:hAnsi="Times New Roman" w:cs="Times New Roman"/>
                <w:sz w:val="20"/>
                <w:szCs w:val="20"/>
              </w:rPr>
            </w:pPr>
            <w:r w:rsidRPr="003909CC">
              <w:rPr>
                <w:rFonts w:ascii="Times New Roman" w:hAnsi="Times New Roman" w:cs="Times New Roman"/>
                <w:sz w:val="20"/>
                <w:szCs w:val="20"/>
              </w:rPr>
              <w:t>0</w:t>
            </w:r>
          </w:p>
        </w:tc>
      </w:tr>
      <w:tr w:rsidR="005A3811" w:rsidRPr="003909CC" w:rsidTr="00B52B96">
        <w:tc>
          <w:tcPr>
            <w:tcW w:w="709" w:type="dxa"/>
          </w:tcPr>
          <w:p w:rsidR="005A3811" w:rsidRPr="003909CC" w:rsidRDefault="005A3811" w:rsidP="00B372AE">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Количество случаев перерасчета платы из-за снижения качества/параметров</w:t>
            </w:r>
          </w:p>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услуги отопления</w:t>
            </w:r>
          </w:p>
        </w:tc>
        <w:tc>
          <w:tcPr>
            <w:tcW w:w="2551" w:type="dxa"/>
          </w:tcPr>
          <w:p w:rsidR="005A3811" w:rsidRPr="003909CC" w:rsidRDefault="005A3811" w:rsidP="00B372AE">
            <w:pPr>
              <w:jc w:val="center"/>
              <w:rPr>
                <w:rFonts w:ascii="Times New Roman" w:hAnsi="Times New Roman" w:cs="Times New Roman"/>
                <w:sz w:val="20"/>
                <w:szCs w:val="20"/>
              </w:rPr>
            </w:pPr>
            <w:r w:rsidRPr="003909CC">
              <w:rPr>
                <w:rFonts w:ascii="Times New Roman" w:hAnsi="Times New Roman" w:cs="Times New Roman"/>
                <w:sz w:val="20"/>
                <w:szCs w:val="20"/>
              </w:rPr>
              <w:t>кол-во</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 xml:space="preserve">2022-2023 </w:t>
            </w:r>
          </w:p>
        </w:tc>
        <w:tc>
          <w:tcPr>
            <w:tcW w:w="2551" w:type="dxa"/>
          </w:tcPr>
          <w:p w:rsidR="005A3811" w:rsidRPr="003909CC" w:rsidRDefault="00EF244F" w:rsidP="005A3811">
            <w:pPr>
              <w:jc w:val="center"/>
              <w:rPr>
                <w:rFonts w:ascii="Times New Roman" w:hAnsi="Times New Roman" w:cs="Times New Roman"/>
                <w:sz w:val="20"/>
                <w:szCs w:val="20"/>
              </w:rPr>
            </w:pPr>
            <w:r w:rsidRPr="003909CC">
              <w:rPr>
                <w:rFonts w:ascii="Times New Roman" w:hAnsi="Times New Roman" w:cs="Times New Roman"/>
                <w:sz w:val="20"/>
                <w:szCs w:val="20"/>
              </w:rPr>
              <w:t>0</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 xml:space="preserve">2023-2024 </w:t>
            </w:r>
          </w:p>
        </w:tc>
        <w:tc>
          <w:tcPr>
            <w:tcW w:w="2551" w:type="dxa"/>
          </w:tcPr>
          <w:p w:rsidR="005A3811" w:rsidRPr="003909CC" w:rsidRDefault="00EF244F" w:rsidP="005A3811">
            <w:pPr>
              <w:jc w:val="center"/>
              <w:rPr>
                <w:rFonts w:ascii="Times New Roman" w:hAnsi="Times New Roman" w:cs="Times New Roman"/>
                <w:sz w:val="20"/>
                <w:szCs w:val="20"/>
              </w:rPr>
            </w:pPr>
            <w:r w:rsidRPr="003909CC">
              <w:rPr>
                <w:rFonts w:ascii="Times New Roman" w:hAnsi="Times New Roman" w:cs="Times New Roman"/>
                <w:sz w:val="20"/>
                <w:szCs w:val="20"/>
              </w:rPr>
              <w:t>0</w:t>
            </w:r>
          </w:p>
        </w:tc>
      </w:tr>
      <w:tr w:rsidR="005A3811" w:rsidRPr="003909CC" w:rsidTr="00B52B96">
        <w:tc>
          <w:tcPr>
            <w:tcW w:w="709" w:type="dxa"/>
          </w:tcPr>
          <w:p w:rsidR="005A3811" w:rsidRPr="003909CC" w:rsidRDefault="005A3811" w:rsidP="005A3811">
            <w:pPr>
              <w:jc w:val="center"/>
              <w:rPr>
                <w:rFonts w:ascii="Times New Roman" w:hAnsi="Times New Roman" w:cs="Times New Roman"/>
                <w:sz w:val="20"/>
                <w:szCs w:val="20"/>
              </w:rPr>
            </w:pPr>
          </w:p>
        </w:tc>
        <w:tc>
          <w:tcPr>
            <w:tcW w:w="7088" w:type="dxa"/>
          </w:tcPr>
          <w:p w:rsidR="005A3811" w:rsidRPr="003909CC" w:rsidRDefault="005A3811" w:rsidP="00B52B96">
            <w:pPr>
              <w:jc w:val="both"/>
              <w:rPr>
                <w:rFonts w:ascii="Times New Roman" w:hAnsi="Times New Roman" w:cs="Times New Roman"/>
                <w:sz w:val="20"/>
                <w:szCs w:val="20"/>
              </w:rPr>
            </w:pPr>
            <w:r w:rsidRPr="003909CC">
              <w:rPr>
                <w:rFonts w:ascii="Times New Roman" w:hAnsi="Times New Roman" w:cs="Times New Roman"/>
                <w:sz w:val="20"/>
                <w:szCs w:val="20"/>
              </w:rPr>
              <w:t>2024-2025</w:t>
            </w:r>
          </w:p>
        </w:tc>
        <w:tc>
          <w:tcPr>
            <w:tcW w:w="2551" w:type="dxa"/>
          </w:tcPr>
          <w:p w:rsidR="005A3811" w:rsidRPr="003909CC" w:rsidRDefault="00EF244F" w:rsidP="005A3811">
            <w:pPr>
              <w:jc w:val="center"/>
              <w:rPr>
                <w:rFonts w:ascii="Times New Roman" w:hAnsi="Times New Roman" w:cs="Times New Roman"/>
                <w:sz w:val="20"/>
                <w:szCs w:val="20"/>
              </w:rPr>
            </w:pPr>
            <w:r w:rsidRPr="003909CC">
              <w:rPr>
                <w:rFonts w:ascii="Times New Roman" w:hAnsi="Times New Roman" w:cs="Times New Roman"/>
                <w:sz w:val="20"/>
                <w:szCs w:val="20"/>
              </w:rPr>
              <w:t>0</w:t>
            </w:r>
          </w:p>
        </w:tc>
      </w:tr>
    </w:tbl>
    <w:p w:rsidR="00CE070A" w:rsidRDefault="00CE070A" w:rsidP="00CE070A">
      <w:pPr>
        <w:rPr>
          <w:rFonts w:ascii="Times New Roman" w:hAnsi="Times New Roman" w:cs="Times New Roman"/>
          <w:b/>
          <w:sz w:val="20"/>
          <w:szCs w:val="20"/>
        </w:rPr>
      </w:pPr>
    </w:p>
    <w:p w:rsidR="003909CC" w:rsidRDefault="003909CC" w:rsidP="00CE070A">
      <w:pPr>
        <w:rPr>
          <w:rFonts w:ascii="Times New Roman" w:hAnsi="Times New Roman" w:cs="Times New Roman"/>
          <w:b/>
          <w:sz w:val="20"/>
          <w:szCs w:val="20"/>
        </w:rPr>
      </w:pPr>
    </w:p>
    <w:p w:rsidR="000111E5" w:rsidRPr="00CE070A" w:rsidRDefault="005A3811" w:rsidP="00CE070A">
      <w:pPr>
        <w:rPr>
          <w:rFonts w:ascii="Times New Roman" w:hAnsi="Times New Roman" w:cs="Times New Roman"/>
          <w:b/>
        </w:rPr>
      </w:pPr>
      <w:r w:rsidRPr="00CE070A">
        <w:rPr>
          <w:rFonts w:ascii="Times New Roman" w:hAnsi="Times New Roman" w:cs="Times New Roman"/>
          <w:b/>
        </w:rPr>
        <w:t>3. Организационные и технические мероприятия по подготовке к</w:t>
      </w:r>
      <w:r w:rsidR="00CE070A" w:rsidRPr="00CE070A">
        <w:rPr>
          <w:rFonts w:ascii="Times New Roman" w:hAnsi="Times New Roman" w:cs="Times New Roman"/>
          <w:b/>
        </w:rPr>
        <w:t xml:space="preserve"> отопительному п</w:t>
      </w:r>
      <w:r w:rsidRPr="00CE070A">
        <w:rPr>
          <w:rFonts w:ascii="Times New Roman" w:hAnsi="Times New Roman" w:cs="Times New Roman"/>
          <w:b/>
        </w:rPr>
        <w:t>ериоду</w:t>
      </w:r>
    </w:p>
    <w:tbl>
      <w:tblPr>
        <w:tblStyle w:val="a3"/>
        <w:tblW w:w="0" w:type="auto"/>
        <w:tblInd w:w="-714" w:type="dxa"/>
        <w:tblLook w:val="04A0" w:firstRow="1" w:lastRow="0" w:firstColumn="1" w:lastColumn="0" w:noHBand="0" w:noVBand="1"/>
      </w:tblPr>
      <w:tblGrid>
        <w:gridCol w:w="695"/>
        <w:gridCol w:w="7867"/>
        <w:gridCol w:w="1497"/>
      </w:tblGrid>
      <w:tr w:rsidR="005A3811" w:rsidRPr="00547C7A" w:rsidTr="00DC219D">
        <w:tc>
          <w:tcPr>
            <w:tcW w:w="695" w:type="dxa"/>
          </w:tcPr>
          <w:p w:rsidR="005A3811" w:rsidRPr="00547C7A" w:rsidRDefault="005A3811" w:rsidP="005A3811">
            <w:pPr>
              <w:jc w:val="center"/>
              <w:rPr>
                <w:rFonts w:ascii="Times New Roman" w:hAnsi="Times New Roman" w:cs="Times New Roman"/>
                <w:sz w:val="20"/>
                <w:szCs w:val="20"/>
              </w:rPr>
            </w:pPr>
          </w:p>
        </w:tc>
        <w:tc>
          <w:tcPr>
            <w:tcW w:w="7867" w:type="dxa"/>
          </w:tcPr>
          <w:p w:rsidR="005A3811" w:rsidRPr="00547C7A" w:rsidRDefault="005A3811" w:rsidP="005A3811">
            <w:pPr>
              <w:jc w:val="center"/>
              <w:rPr>
                <w:rFonts w:ascii="Times New Roman" w:hAnsi="Times New Roman" w:cs="Times New Roman"/>
                <w:sz w:val="20"/>
                <w:szCs w:val="20"/>
              </w:rPr>
            </w:pPr>
            <w:r w:rsidRPr="00547C7A">
              <w:rPr>
                <w:rFonts w:ascii="Times New Roman" w:hAnsi="Times New Roman" w:cs="Times New Roman"/>
                <w:sz w:val="20"/>
                <w:szCs w:val="20"/>
              </w:rPr>
              <w:t>наименование мероприятий, работ</w:t>
            </w:r>
          </w:p>
        </w:tc>
        <w:tc>
          <w:tcPr>
            <w:tcW w:w="1497" w:type="dxa"/>
          </w:tcPr>
          <w:p w:rsidR="005A3811" w:rsidRPr="00547C7A" w:rsidRDefault="005A3811" w:rsidP="005A3811">
            <w:pPr>
              <w:jc w:val="center"/>
              <w:rPr>
                <w:rFonts w:ascii="Times New Roman" w:hAnsi="Times New Roman" w:cs="Times New Roman"/>
                <w:sz w:val="20"/>
                <w:szCs w:val="20"/>
              </w:rPr>
            </w:pPr>
          </w:p>
        </w:tc>
      </w:tr>
      <w:tr w:rsidR="005A3811" w:rsidRPr="00547C7A" w:rsidTr="00DC219D">
        <w:tc>
          <w:tcPr>
            <w:tcW w:w="695" w:type="dxa"/>
          </w:tcPr>
          <w:p w:rsidR="005A3811" w:rsidRPr="00547C7A" w:rsidRDefault="005A3811" w:rsidP="005A3811">
            <w:pPr>
              <w:jc w:val="center"/>
              <w:rPr>
                <w:rFonts w:ascii="Times New Roman" w:hAnsi="Times New Roman" w:cs="Times New Roman"/>
                <w:sz w:val="20"/>
                <w:szCs w:val="20"/>
              </w:rPr>
            </w:pPr>
            <w:r w:rsidRPr="00547C7A">
              <w:rPr>
                <w:rFonts w:ascii="Times New Roman" w:hAnsi="Times New Roman" w:cs="Times New Roman"/>
                <w:sz w:val="20"/>
                <w:szCs w:val="20"/>
              </w:rPr>
              <w:t>1</w:t>
            </w:r>
          </w:p>
        </w:tc>
        <w:tc>
          <w:tcPr>
            <w:tcW w:w="7867" w:type="dxa"/>
          </w:tcPr>
          <w:p w:rsidR="005A3811" w:rsidRPr="00547C7A" w:rsidRDefault="005A3811" w:rsidP="00B52B96">
            <w:pPr>
              <w:jc w:val="both"/>
              <w:rPr>
                <w:rFonts w:ascii="Times New Roman" w:hAnsi="Times New Roman" w:cs="Times New Roman"/>
                <w:sz w:val="20"/>
                <w:szCs w:val="20"/>
              </w:rPr>
            </w:pPr>
            <w:r w:rsidRPr="00547C7A">
              <w:rPr>
                <w:rFonts w:ascii="Times New Roman" w:hAnsi="Times New Roman" w:cs="Times New Roman"/>
                <w:sz w:val="20"/>
                <w:szCs w:val="20"/>
              </w:rPr>
              <w:t>закрытие системы отопления</w:t>
            </w:r>
          </w:p>
        </w:tc>
        <w:tc>
          <w:tcPr>
            <w:tcW w:w="1497" w:type="dxa"/>
          </w:tcPr>
          <w:p w:rsidR="005A3811" w:rsidRPr="00547C7A" w:rsidRDefault="00DD6196" w:rsidP="00DD6196">
            <w:pPr>
              <w:jc w:val="center"/>
              <w:rPr>
                <w:rFonts w:ascii="Times New Roman" w:hAnsi="Times New Roman" w:cs="Times New Roman"/>
                <w:sz w:val="20"/>
                <w:szCs w:val="20"/>
              </w:rPr>
            </w:pPr>
            <w:r>
              <w:rPr>
                <w:rFonts w:ascii="Times New Roman" w:hAnsi="Times New Roman" w:cs="Times New Roman"/>
                <w:sz w:val="20"/>
                <w:szCs w:val="20"/>
              </w:rPr>
              <w:t>12</w:t>
            </w:r>
            <w:r w:rsidR="00CE070A">
              <w:rPr>
                <w:rFonts w:ascii="Times New Roman" w:hAnsi="Times New Roman" w:cs="Times New Roman"/>
                <w:sz w:val="20"/>
                <w:szCs w:val="20"/>
              </w:rPr>
              <w:t xml:space="preserve"> </w:t>
            </w:r>
            <w:r w:rsidR="00FB694E">
              <w:rPr>
                <w:rFonts w:ascii="Times New Roman" w:hAnsi="Times New Roman" w:cs="Times New Roman"/>
                <w:sz w:val="20"/>
                <w:szCs w:val="20"/>
              </w:rPr>
              <w:t>ма</w:t>
            </w:r>
            <w:r w:rsidR="00CE070A">
              <w:rPr>
                <w:rFonts w:ascii="Times New Roman" w:hAnsi="Times New Roman" w:cs="Times New Roman"/>
                <w:sz w:val="20"/>
                <w:szCs w:val="20"/>
              </w:rPr>
              <w:t>я</w:t>
            </w:r>
            <w:r w:rsidR="001A2753" w:rsidRPr="00547C7A">
              <w:rPr>
                <w:rFonts w:ascii="Times New Roman" w:hAnsi="Times New Roman" w:cs="Times New Roman"/>
                <w:sz w:val="20"/>
                <w:szCs w:val="20"/>
              </w:rPr>
              <w:t xml:space="preserve"> 202</w:t>
            </w:r>
            <w:r>
              <w:rPr>
                <w:rFonts w:ascii="Times New Roman" w:hAnsi="Times New Roman" w:cs="Times New Roman"/>
                <w:sz w:val="20"/>
                <w:szCs w:val="20"/>
              </w:rPr>
              <w:t>6</w:t>
            </w:r>
          </w:p>
        </w:tc>
      </w:tr>
      <w:tr w:rsidR="003E759A" w:rsidRPr="00547C7A" w:rsidTr="00DC219D">
        <w:tc>
          <w:tcPr>
            <w:tcW w:w="695" w:type="dxa"/>
          </w:tcPr>
          <w:p w:rsidR="003E759A" w:rsidRPr="00547C7A" w:rsidRDefault="00B724BE" w:rsidP="005A3811">
            <w:pPr>
              <w:jc w:val="center"/>
              <w:rPr>
                <w:rFonts w:ascii="Times New Roman" w:hAnsi="Times New Roman" w:cs="Times New Roman"/>
                <w:sz w:val="20"/>
                <w:szCs w:val="20"/>
              </w:rPr>
            </w:pPr>
            <w:r w:rsidRPr="00547C7A">
              <w:rPr>
                <w:rFonts w:ascii="Times New Roman" w:hAnsi="Times New Roman" w:cs="Times New Roman"/>
                <w:sz w:val="20"/>
                <w:szCs w:val="20"/>
              </w:rPr>
              <w:t>2</w:t>
            </w:r>
          </w:p>
        </w:tc>
        <w:tc>
          <w:tcPr>
            <w:tcW w:w="7867" w:type="dxa"/>
          </w:tcPr>
          <w:p w:rsidR="003E759A" w:rsidRPr="00547C7A" w:rsidRDefault="003E759A" w:rsidP="00B52B96">
            <w:pPr>
              <w:jc w:val="both"/>
              <w:rPr>
                <w:rFonts w:ascii="Times New Roman" w:hAnsi="Times New Roman" w:cs="Times New Roman"/>
                <w:sz w:val="20"/>
                <w:szCs w:val="20"/>
              </w:rPr>
            </w:pPr>
            <w:r w:rsidRPr="00547C7A">
              <w:rPr>
                <w:rFonts w:ascii="Times New Roman" w:hAnsi="Times New Roman" w:cs="Times New Roman"/>
                <w:sz w:val="20"/>
                <w:szCs w:val="20"/>
              </w:rPr>
              <w:t xml:space="preserve">Выполнить требования, установленные </w:t>
            </w:r>
            <w:hyperlink r:id="rId5" w:anchor="l1026" w:tgtFrame="_blank" w:history="1">
              <w:r w:rsidRPr="00547C7A">
                <w:rPr>
                  <w:rStyle w:val="a4"/>
                  <w:rFonts w:ascii="Times New Roman" w:hAnsi="Times New Roman" w:cs="Times New Roman"/>
                  <w:sz w:val="20"/>
                  <w:szCs w:val="20"/>
                </w:rPr>
                <w:t>частью 6</w:t>
              </w:r>
            </w:hyperlink>
            <w:r w:rsidRPr="00547C7A">
              <w:rPr>
                <w:rFonts w:ascii="Times New Roman" w:hAnsi="Times New Roman" w:cs="Times New Roman"/>
                <w:sz w:val="20"/>
                <w:szCs w:val="20"/>
              </w:rPr>
              <w:t xml:space="preserve"> статьи 20 и </w:t>
            </w:r>
            <w:hyperlink r:id="rId6" w:anchor="l962" w:tgtFrame="_blank" w:history="1">
              <w:r w:rsidRPr="00547C7A">
                <w:rPr>
                  <w:rStyle w:val="a4"/>
                  <w:rFonts w:ascii="Times New Roman" w:hAnsi="Times New Roman" w:cs="Times New Roman"/>
                  <w:sz w:val="20"/>
                  <w:szCs w:val="20"/>
                </w:rPr>
                <w:t>частью 3</w:t>
              </w:r>
            </w:hyperlink>
            <w:r w:rsidRPr="00547C7A">
              <w:rPr>
                <w:rFonts w:ascii="Times New Roman" w:hAnsi="Times New Roman" w:cs="Times New Roman"/>
                <w:sz w:val="20"/>
                <w:szCs w:val="20"/>
              </w:rPr>
              <w:t xml:space="preserve"> статьи 23.2 Федерального закона о теплоснабжении.</w:t>
            </w:r>
          </w:p>
        </w:tc>
        <w:tc>
          <w:tcPr>
            <w:tcW w:w="1497" w:type="dxa"/>
          </w:tcPr>
          <w:p w:rsidR="003E759A" w:rsidRPr="00547C7A" w:rsidRDefault="003E759A" w:rsidP="005A3811">
            <w:pPr>
              <w:jc w:val="center"/>
              <w:rPr>
                <w:rFonts w:ascii="Times New Roman" w:hAnsi="Times New Roman" w:cs="Times New Roman"/>
                <w:sz w:val="20"/>
                <w:szCs w:val="20"/>
              </w:rPr>
            </w:pPr>
          </w:p>
        </w:tc>
      </w:tr>
      <w:tr w:rsidR="005A3811" w:rsidRPr="00547C7A" w:rsidTr="00DC219D">
        <w:tc>
          <w:tcPr>
            <w:tcW w:w="695" w:type="dxa"/>
          </w:tcPr>
          <w:p w:rsidR="005A3811" w:rsidRPr="00547C7A" w:rsidRDefault="00B724BE" w:rsidP="005A3811">
            <w:pPr>
              <w:jc w:val="center"/>
              <w:rPr>
                <w:rFonts w:ascii="Times New Roman" w:hAnsi="Times New Roman" w:cs="Times New Roman"/>
                <w:sz w:val="20"/>
                <w:szCs w:val="20"/>
              </w:rPr>
            </w:pPr>
            <w:r w:rsidRPr="00547C7A">
              <w:rPr>
                <w:rFonts w:ascii="Times New Roman" w:hAnsi="Times New Roman" w:cs="Times New Roman"/>
                <w:sz w:val="20"/>
                <w:szCs w:val="20"/>
              </w:rPr>
              <w:t>3</w:t>
            </w:r>
          </w:p>
        </w:tc>
        <w:tc>
          <w:tcPr>
            <w:tcW w:w="7867" w:type="dxa"/>
          </w:tcPr>
          <w:p w:rsidR="00DC219D" w:rsidRPr="00547C7A" w:rsidRDefault="00DC219D" w:rsidP="00DC219D">
            <w:pPr>
              <w:jc w:val="both"/>
              <w:rPr>
                <w:rFonts w:ascii="Times New Roman" w:hAnsi="Times New Roman" w:cs="Times New Roman"/>
                <w:sz w:val="20"/>
                <w:szCs w:val="20"/>
              </w:rPr>
            </w:pPr>
            <w:r w:rsidRPr="00547C7A">
              <w:rPr>
                <w:rFonts w:ascii="Times New Roman" w:hAnsi="Times New Roman" w:cs="Times New Roman"/>
                <w:sz w:val="20"/>
                <w:szCs w:val="20"/>
              </w:rPr>
              <w:t>Проведение проверки технического состояния здания</w:t>
            </w:r>
            <w:r w:rsidR="00C666E0">
              <w:rPr>
                <w:rFonts w:ascii="Times New Roman" w:hAnsi="Times New Roman" w:cs="Times New Roman"/>
                <w:sz w:val="20"/>
                <w:szCs w:val="20"/>
              </w:rPr>
              <w:t xml:space="preserve"> и устранение неисправностей</w:t>
            </w:r>
            <w:r w:rsidRPr="00547C7A">
              <w:rPr>
                <w:rFonts w:ascii="Times New Roman" w:hAnsi="Times New Roman" w:cs="Times New Roman"/>
                <w:sz w:val="20"/>
                <w:szCs w:val="20"/>
              </w:rPr>
              <w:t>:</w:t>
            </w:r>
          </w:p>
          <w:p w:rsidR="00DC219D" w:rsidRPr="00547C7A" w:rsidRDefault="00C666E0" w:rsidP="00DC219D">
            <w:pPr>
              <w:jc w:val="both"/>
              <w:rPr>
                <w:rFonts w:ascii="Times New Roman" w:hAnsi="Times New Roman" w:cs="Times New Roman"/>
                <w:sz w:val="20"/>
                <w:szCs w:val="20"/>
              </w:rPr>
            </w:pPr>
            <w:r>
              <w:rPr>
                <w:rFonts w:ascii="Times New Roman" w:hAnsi="Times New Roman" w:cs="Times New Roman"/>
                <w:sz w:val="20"/>
                <w:szCs w:val="20"/>
              </w:rPr>
              <w:t xml:space="preserve"> -</w:t>
            </w:r>
            <w:r w:rsidR="00DC219D" w:rsidRPr="00547C7A">
              <w:rPr>
                <w:rFonts w:ascii="Times New Roman" w:hAnsi="Times New Roman" w:cs="Times New Roman"/>
                <w:sz w:val="20"/>
                <w:szCs w:val="20"/>
              </w:rPr>
              <w:t xml:space="preserve"> основных конструкций здания; </w:t>
            </w:r>
          </w:p>
          <w:p w:rsidR="00DC219D" w:rsidRPr="00547C7A" w:rsidRDefault="00DC219D" w:rsidP="00DC219D">
            <w:pPr>
              <w:jc w:val="both"/>
              <w:rPr>
                <w:rFonts w:ascii="Times New Roman" w:hAnsi="Times New Roman" w:cs="Times New Roman"/>
                <w:sz w:val="20"/>
                <w:szCs w:val="20"/>
              </w:rPr>
            </w:pPr>
            <w:r w:rsidRPr="00547C7A">
              <w:rPr>
                <w:rFonts w:ascii="Times New Roman" w:hAnsi="Times New Roman" w:cs="Times New Roman"/>
                <w:sz w:val="20"/>
                <w:szCs w:val="20"/>
              </w:rPr>
              <w:t xml:space="preserve">- кровельного покрытия здания; </w:t>
            </w:r>
          </w:p>
          <w:p w:rsidR="003E759A" w:rsidRPr="00547C7A" w:rsidRDefault="00DC219D" w:rsidP="00DC219D">
            <w:pPr>
              <w:jc w:val="both"/>
              <w:rPr>
                <w:rFonts w:ascii="Times New Roman" w:hAnsi="Times New Roman" w:cs="Times New Roman"/>
                <w:sz w:val="20"/>
                <w:szCs w:val="20"/>
              </w:rPr>
            </w:pPr>
            <w:r w:rsidRPr="00547C7A">
              <w:rPr>
                <w:rFonts w:ascii="Times New Roman" w:hAnsi="Times New Roman" w:cs="Times New Roman"/>
                <w:sz w:val="20"/>
                <w:szCs w:val="20"/>
              </w:rPr>
              <w:t>- тепловой изоляции</w:t>
            </w:r>
            <w:r w:rsidR="003E759A" w:rsidRPr="00547C7A">
              <w:rPr>
                <w:rFonts w:ascii="Times New Roman" w:hAnsi="Times New Roman" w:cs="Times New Roman"/>
                <w:sz w:val="20"/>
                <w:szCs w:val="20"/>
              </w:rPr>
              <w:t xml:space="preserve"> </w:t>
            </w:r>
            <w:r w:rsidRPr="00547C7A">
              <w:rPr>
                <w:rFonts w:ascii="Times New Roman" w:hAnsi="Times New Roman" w:cs="Times New Roman"/>
                <w:sz w:val="20"/>
                <w:szCs w:val="20"/>
              </w:rPr>
              <w:t xml:space="preserve">фасада здания; </w:t>
            </w:r>
          </w:p>
          <w:p w:rsidR="00DC219D" w:rsidRPr="00547C7A" w:rsidRDefault="00DC219D" w:rsidP="00DC219D">
            <w:pPr>
              <w:jc w:val="both"/>
              <w:rPr>
                <w:rFonts w:ascii="Times New Roman" w:hAnsi="Times New Roman" w:cs="Times New Roman"/>
                <w:sz w:val="20"/>
                <w:szCs w:val="20"/>
              </w:rPr>
            </w:pPr>
            <w:r w:rsidRPr="00547C7A">
              <w:rPr>
                <w:rFonts w:ascii="Times New Roman" w:hAnsi="Times New Roman" w:cs="Times New Roman"/>
                <w:sz w:val="20"/>
                <w:szCs w:val="20"/>
              </w:rPr>
              <w:t>- гидроизоляции цоколя и подвальных</w:t>
            </w:r>
          </w:p>
          <w:p w:rsidR="005A3811" w:rsidRPr="00547C7A" w:rsidRDefault="00DC219D" w:rsidP="00DC219D">
            <w:pPr>
              <w:jc w:val="both"/>
              <w:rPr>
                <w:rFonts w:ascii="Times New Roman" w:hAnsi="Times New Roman" w:cs="Times New Roman"/>
                <w:sz w:val="20"/>
                <w:szCs w:val="20"/>
              </w:rPr>
            </w:pPr>
            <w:r w:rsidRPr="00547C7A">
              <w:rPr>
                <w:rFonts w:ascii="Times New Roman" w:hAnsi="Times New Roman" w:cs="Times New Roman"/>
                <w:sz w:val="20"/>
                <w:szCs w:val="20"/>
              </w:rPr>
              <w:t>помещений</w:t>
            </w:r>
            <w:r w:rsidR="005A3811" w:rsidRPr="00547C7A">
              <w:rPr>
                <w:rFonts w:ascii="Times New Roman" w:hAnsi="Times New Roman" w:cs="Times New Roman"/>
                <w:sz w:val="20"/>
                <w:szCs w:val="20"/>
              </w:rPr>
              <w:t>»</w:t>
            </w:r>
          </w:p>
        </w:tc>
        <w:tc>
          <w:tcPr>
            <w:tcW w:w="1497" w:type="dxa"/>
          </w:tcPr>
          <w:p w:rsidR="005A3811" w:rsidRPr="00547C7A" w:rsidRDefault="003E759A" w:rsidP="00DD6196">
            <w:pPr>
              <w:jc w:val="center"/>
              <w:rPr>
                <w:rFonts w:ascii="Times New Roman" w:hAnsi="Times New Roman" w:cs="Times New Roman"/>
                <w:sz w:val="20"/>
                <w:szCs w:val="20"/>
              </w:rPr>
            </w:pPr>
            <w:r w:rsidRPr="00547C7A">
              <w:rPr>
                <w:rFonts w:ascii="Times New Roman" w:hAnsi="Times New Roman" w:cs="Times New Roman"/>
                <w:sz w:val="20"/>
                <w:szCs w:val="20"/>
              </w:rPr>
              <w:t>июнь-август 202</w:t>
            </w:r>
            <w:r w:rsidR="00DD6196">
              <w:rPr>
                <w:rFonts w:ascii="Times New Roman" w:hAnsi="Times New Roman" w:cs="Times New Roman"/>
                <w:sz w:val="20"/>
                <w:szCs w:val="20"/>
              </w:rPr>
              <w:t>6</w:t>
            </w:r>
          </w:p>
        </w:tc>
      </w:tr>
      <w:tr w:rsidR="00B724BE" w:rsidRPr="00547C7A" w:rsidTr="00DC219D">
        <w:tc>
          <w:tcPr>
            <w:tcW w:w="695" w:type="dxa"/>
          </w:tcPr>
          <w:p w:rsidR="00B724BE" w:rsidRPr="00547C7A" w:rsidRDefault="00B724BE" w:rsidP="005A3811">
            <w:pPr>
              <w:jc w:val="center"/>
              <w:rPr>
                <w:rFonts w:ascii="Times New Roman" w:hAnsi="Times New Roman" w:cs="Times New Roman"/>
                <w:sz w:val="20"/>
                <w:szCs w:val="20"/>
              </w:rPr>
            </w:pPr>
            <w:r w:rsidRPr="00547C7A">
              <w:rPr>
                <w:rFonts w:ascii="Times New Roman" w:hAnsi="Times New Roman" w:cs="Times New Roman"/>
                <w:sz w:val="20"/>
                <w:szCs w:val="20"/>
              </w:rPr>
              <w:t>4</w:t>
            </w:r>
          </w:p>
        </w:tc>
        <w:tc>
          <w:tcPr>
            <w:tcW w:w="7867" w:type="dxa"/>
          </w:tcPr>
          <w:p w:rsidR="00B724BE" w:rsidRPr="00547C7A" w:rsidRDefault="00B724BE" w:rsidP="00DC219D">
            <w:pPr>
              <w:jc w:val="both"/>
              <w:rPr>
                <w:rFonts w:ascii="Times New Roman" w:hAnsi="Times New Roman" w:cs="Times New Roman"/>
                <w:sz w:val="20"/>
                <w:szCs w:val="20"/>
              </w:rPr>
            </w:pPr>
            <w:r w:rsidRPr="00547C7A">
              <w:rPr>
                <w:rFonts w:ascii="Times New Roman" w:hAnsi="Times New Roman" w:cs="Times New Roman"/>
                <w:sz w:val="20"/>
                <w:szCs w:val="20"/>
              </w:rPr>
              <w:t xml:space="preserve">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w:t>
            </w:r>
            <w:proofErr w:type="spellStart"/>
            <w:r w:rsidRPr="00547C7A">
              <w:rPr>
                <w:rFonts w:ascii="Times New Roman" w:hAnsi="Times New Roman" w:cs="Times New Roman"/>
                <w:sz w:val="20"/>
                <w:szCs w:val="20"/>
              </w:rPr>
              <w:t>теплопотребляющим</w:t>
            </w:r>
            <w:proofErr w:type="spellEnd"/>
            <w:r w:rsidRPr="00547C7A">
              <w:rPr>
                <w:rFonts w:ascii="Times New Roman" w:hAnsi="Times New Roman" w:cs="Times New Roman"/>
                <w:sz w:val="20"/>
                <w:szCs w:val="20"/>
              </w:rPr>
              <w:t xml:space="preserve"> установкам на весь период проведения гидравлических испытаний</w:t>
            </w:r>
          </w:p>
        </w:tc>
        <w:tc>
          <w:tcPr>
            <w:tcW w:w="1497" w:type="dxa"/>
          </w:tcPr>
          <w:p w:rsidR="00B724BE" w:rsidRPr="00547C7A" w:rsidRDefault="00B724BE" w:rsidP="005A3811">
            <w:pPr>
              <w:jc w:val="center"/>
              <w:rPr>
                <w:rFonts w:ascii="Times New Roman" w:hAnsi="Times New Roman" w:cs="Times New Roman"/>
                <w:sz w:val="20"/>
                <w:szCs w:val="20"/>
              </w:rPr>
            </w:pPr>
          </w:p>
        </w:tc>
      </w:tr>
      <w:tr w:rsidR="005A3811" w:rsidRPr="00547C7A" w:rsidTr="00DC219D">
        <w:tc>
          <w:tcPr>
            <w:tcW w:w="695" w:type="dxa"/>
          </w:tcPr>
          <w:p w:rsidR="005A3811" w:rsidRPr="00547C7A" w:rsidRDefault="00B724BE" w:rsidP="005A3811">
            <w:pPr>
              <w:jc w:val="center"/>
              <w:rPr>
                <w:rFonts w:ascii="Times New Roman" w:hAnsi="Times New Roman" w:cs="Times New Roman"/>
                <w:sz w:val="20"/>
                <w:szCs w:val="20"/>
              </w:rPr>
            </w:pPr>
            <w:r w:rsidRPr="00547C7A">
              <w:rPr>
                <w:rFonts w:ascii="Times New Roman" w:hAnsi="Times New Roman" w:cs="Times New Roman"/>
                <w:sz w:val="20"/>
                <w:szCs w:val="20"/>
              </w:rPr>
              <w:t>5</w:t>
            </w:r>
          </w:p>
        </w:tc>
        <w:tc>
          <w:tcPr>
            <w:tcW w:w="7867" w:type="dxa"/>
          </w:tcPr>
          <w:p w:rsidR="005A3811" w:rsidRPr="00547C7A" w:rsidRDefault="00B724BE" w:rsidP="00C666E0">
            <w:pPr>
              <w:jc w:val="both"/>
              <w:rPr>
                <w:rFonts w:ascii="Times New Roman" w:hAnsi="Times New Roman" w:cs="Times New Roman"/>
                <w:sz w:val="20"/>
                <w:szCs w:val="20"/>
              </w:rPr>
            </w:pPr>
            <w:r w:rsidRPr="00547C7A">
              <w:rPr>
                <w:rFonts w:ascii="Times New Roman" w:hAnsi="Times New Roman" w:cs="Times New Roman"/>
                <w:sz w:val="20"/>
                <w:szCs w:val="20"/>
              </w:rPr>
              <w:t>П</w:t>
            </w:r>
            <w:r w:rsidR="005A3811" w:rsidRPr="00547C7A">
              <w:rPr>
                <w:rFonts w:ascii="Times New Roman" w:hAnsi="Times New Roman" w:cs="Times New Roman"/>
                <w:sz w:val="20"/>
                <w:szCs w:val="20"/>
              </w:rPr>
              <w:t xml:space="preserve">одготовка </w:t>
            </w:r>
            <w:r w:rsidR="00C666E0" w:rsidRPr="00547C7A">
              <w:rPr>
                <w:rFonts w:ascii="Times New Roman" w:hAnsi="Times New Roman" w:cs="Times New Roman"/>
                <w:sz w:val="20"/>
                <w:szCs w:val="20"/>
              </w:rPr>
              <w:t xml:space="preserve">системы отопления к проведению </w:t>
            </w:r>
            <w:r w:rsidR="005A3811" w:rsidRPr="00547C7A">
              <w:rPr>
                <w:rFonts w:ascii="Times New Roman" w:hAnsi="Times New Roman" w:cs="Times New Roman"/>
                <w:sz w:val="20"/>
                <w:szCs w:val="20"/>
              </w:rPr>
              <w:t>и проведение гидравлических</w:t>
            </w:r>
            <w:r w:rsidR="00DC219D" w:rsidRPr="00547C7A">
              <w:rPr>
                <w:rFonts w:ascii="Times New Roman" w:hAnsi="Times New Roman" w:cs="Times New Roman"/>
                <w:sz w:val="20"/>
                <w:szCs w:val="20"/>
              </w:rPr>
              <w:t xml:space="preserve"> </w:t>
            </w:r>
            <w:r w:rsidR="005A3811" w:rsidRPr="00547C7A">
              <w:rPr>
                <w:rFonts w:ascii="Times New Roman" w:hAnsi="Times New Roman" w:cs="Times New Roman"/>
                <w:sz w:val="20"/>
                <w:szCs w:val="20"/>
              </w:rPr>
              <w:t xml:space="preserve">испытаний на прочность и плотность внутренних систем </w:t>
            </w:r>
            <w:proofErr w:type="spellStart"/>
            <w:r w:rsidR="005A3811" w:rsidRPr="00547C7A">
              <w:rPr>
                <w:rFonts w:ascii="Times New Roman" w:hAnsi="Times New Roman" w:cs="Times New Roman"/>
                <w:sz w:val="20"/>
                <w:szCs w:val="20"/>
              </w:rPr>
              <w:t>теплорснабжения</w:t>
            </w:r>
            <w:proofErr w:type="spellEnd"/>
          </w:p>
        </w:tc>
        <w:tc>
          <w:tcPr>
            <w:tcW w:w="1497" w:type="dxa"/>
          </w:tcPr>
          <w:p w:rsidR="005A3811" w:rsidRPr="00547C7A" w:rsidRDefault="003E759A" w:rsidP="00DD6196">
            <w:pPr>
              <w:jc w:val="center"/>
              <w:rPr>
                <w:rFonts w:ascii="Times New Roman" w:hAnsi="Times New Roman" w:cs="Times New Roman"/>
                <w:sz w:val="20"/>
                <w:szCs w:val="20"/>
              </w:rPr>
            </w:pPr>
            <w:r w:rsidRPr="00547C7A">
              <w:rPr>
                <w:rFonts w:ascii="Times New Roman" w:hAnsi="Times New Roman" w:cs="Times New Roman"/>
                <w:sz w:val="20"/>
                <w:szCs w:val="20"/>
              </w:rPr>
              <w:t>До 31.07.202</w:t>
            </w:r>
            <w:r w:rsidR="00DD6196">
              <w:rPr>
                <w:rFonts w:ascii="Times New Roman" w:hAnsi="Times New Roman" w:cs="Times New Roman"/>
                <w:sz w:val="20"/>
                <w:szCs w:val="20"/>
              </w:rPr>
              <w:t>6</w:t>
            </w:r>
          </w:p>
        </w:tc>
      </w:tr>
      <w:tr w:rsidR="00CF4219" w:rsidRPr="00547C7A" w:rsidTr="00DC219D">
        <w:tc>
          <w:tcPr>
            <w:tcW w:w="695" w:type="dxa"/>
          </w:tcPr>
          <w:p w:rsidR="00CF4219" w:rsidRPr="00547C7A" w:rsidRDefault="00CF4219" w:rsidP="005A3811">
            <w:pPr>
              <w:jc w:val="center"/>
              <w:rPr>
                <w:rFonts w:ascii="Times New Roman" w:hAnsi="Times New Roman" w:cs="Times New Roman"/>
                <w:sz w:val="20"/>
                <w:szCs w:val="20"/>
              </w:rPr>
            </w:pPr>
            <w:r w:rsidRPr="00547C7A">
              <w:rPr>
                <w:rFonts w:ascii="Times New Roman" w:hAnsi="Times New Roman" w:cs="Times New Roman"/>
                <w:sz w:val="20"/>
                <w:szCs w:val="20"/>
              </w:rPr>
              <w:t>6</w:t>
            </w:r>
          </w:p>
        </w:tc>
        <w:tc>
          <w:tcPr>
            <w:tcW w:w="7867" w:type="dxa"/>
          </w:tcPr>
          <w:p w:rsidR="00CF4219" w:rsidRPr="00547C7A" w:rsidRDefault="00CF4219" w:rsidP="00CF4219">
            <w:pPr>
              <w:jc w:val="both"/>
              <w:rPr>
                <w:rFonts w:ascii="Times New Roman" w:hAnsi="Times New Roman" w:cs="Times New Roman"/>
                <w:sz w:val="20"/>
                <w:szCs w:val="20"/>
              </w:rPr>
            </w:pPr>
            <w:r w:rsidRPr="00547C7A">
              <w:rPr>
                <w:rFonts w:ascii="Times New Roman" w:hAnsi="Times New Roman" w:cs="Times New Roman"/>
                <w:sz w:val="20"/>
                <w:szCs w:val="20"/>
              </w:rPr>
              <w:t>осмотр отопительной системы: радиаторов, трубопровода</w:t>
            </w:r>
          </w:p>
          <w:p w:rsidR="00CF4219" w:rsidRPr="00547C7A" w:rsidRDefault="00CF4219" w:rsidP="00CF4219">
            <w:pPr>
              <w:jc w:val="both"/>
              <w:rPr>
                <w:rFonts w:ascii="Times New Roman" w:hAnsi="Times New Roman" w:cs="Times New Roman"/>
                <w:sz w:val="20"/>
                <w:szCs w:val="20"/>
              </w:rPr>
            </w:pPr>
            <w:proofErr w:type="spellStart"/>
            <w:r w:rsidRPr="00547C7A">
              <w:rPr>
                <w:rFonts w:ascii="Times New Roman" w:hAnsi="Times New Roman" w:cs="Times New Roman"/>
                <w:sz w:val="20"/>
                <w:szCs w:val="20"/>
              </w:rPr>
              <w:t>теплопотребляющей</w:t>
            </w:r>
            <w:proofErr w:type="spellEnd"/>
            <w:r w:rsidRPr="00547C7A">
              <w:rPr>
                <w:rFonts w:ascii="Times New Roman" w:hAnsi="Times New Roman" w:cs="Times New Roman"/>
                <w:sz w:val="20"/>
                <w:szCs w:val="20"/>
              </w:rPr>
              <w:t xml:space="preserve"> энергоустановки</w:t>
            </w:r>
          </w:p>
        </w:tc>
        <w:tc>
          <w:tcPr>
            <w:tcW w:w="1497" w:type="dxa"/>
          </w:tcPr>
          <w:p w:rsidR="00CF4219" w:rsidRPr="00547C7A" w:rsidRDefault="00CF4219" w:rsidP="005A3811">
            <w:pPr>
              <w:jc w:val="center"/>
              <w:rPr>
                <w:rFonts w:ascii="Times New Roman" w:hAnsi="Times New Roman" w:cs="Times New Roman"/>
                <w:sz w:val="20"/>
                <w:szCs w:val="20"/>
              </w:rPr>
            </w:pPr>
            <w:r w:rsidRPr="00547C7A">
              <w:rPr>
                <w:rFonts w:ascii="Times New Roman" w:hAnsi="Times New Roman" w:cs="Times New Roman"/>
                <w:sz w:val="20"/>
                <w:szCs w:val="20"/>
              </w:rPr>
              <w:t>ежедневно</w:t>
            </w:r>
          </w:p>
        </w:tc>
      </w:tr>
      <w:tr w:rsidR="003E759A" w:rsidRPr="00547C7A" w:rsidTr="00DC219D">
        <w:tc>
          <w:tcPr>
            <w:tcW w:w="695" w:type="dxa"/>
          </w:tcPr>
          <w:p w:rsidR="003E759A" w:rsidRPr="00547C7A" w:rsidRDefault="00CF4219" w:rsidP="005A3811">
            <w:pPr>
              <w:jc w:val="center"/>
              <w:rPr>
                <w:rFonts w:ascii="Times New Roman" w:hAnsi="Times New Roman" w:cs="Times New Roman"/>
                <w:sz w:val="20"/>
                <w:szCs w:val="20"/>
              </w:rPr>
            </w:pPr>
            <w:r w:rsidRPr="00547C7A">
              <w:rPr>
                <w:rFonts w:ascii="Times New Roman" w:hAnsi="Times New Roman" w:cs="Times New Roman"/>
                <w:sz w:val="20"/>
                <w:szCs w:val="20"/>
              </w:rPr>
              <w:t>7</w:t>
            </w:r>
          </w:p>
        </w:tc>
        <w:tc>
          <w:tcPr>
            <w:tcW w:w="7867" w:type="dxa"/>
          </w:tcPr>
          <w:p w:rsidR="003E759A" w:rsidRPr="00547C7A" w:rsidRDefault="003E759A" w:rsidP="003E759A">
            <w:pPr>
              <w:jc w:val="both"/>
              <w:rPr>
                <w:rFonts w:ascii="Times New Roman" w:hAnsi="Times New Roman" w:cs="Times New Roman"/>
                <w:sz w:val="20"/>
                <w:szCs w:val="20"/>
              </w:rPr>
            </w:pPr>
            <w:r w:rsidRPr="00547C7A">
              <w:rPr>
                <w:rFonts w:ascii="Times New Roman" w:hAnsi="Times New Roman" w:cs="Times New Roman"/>
                <w:sz w:val="20"/>
                <w:szCs w:val="20"/>
              </w:rPr>
              <w:t>Восстановление изоляции трубопровода системы отопления</w:t>
            </w:r>
          </w:p>
        </w:tc>
        <w:tc>
          <w:tcPr>
            <w:tcW w:w="1497" w:type="dxa"/>
          </w:tcPr>
          <w:p w:rsidR="003E759A" w:rsidRPr="00547C7A" w:rsidRDefault="003E759A" w:rsidP="00DD6196">
            <w:pPr>
              <w:jc w:val="center"/>
              <w:rPr>
                <w:rFonts w:ascii="Times New Roman" w:hAnsi="Times New Roman" w:cs="Times New Roman"/>
                <w:sz w:val="20"/>
                <w:szCs w:val="20"/>
              </w:rPr>
            </w:pPr>
            <w:r w:rsidRPr="00547C7A">
              <w:rPr>
                <w:rFonts w:ascii="Times New Roman" w:hAnsi="Times New Roman" w:cs="Times New Roman"/>
                <w:sz w:val="20"/>
                <w:szCs w:val="20"/>
              </w:rPr>
              <w:t>До 31.0</w:t>
            </w:r>
            <w:r w:rsidR="00CE070A">
              <w:rPr>
                <w:rFonts w:ascii="Times New Roman" w:hAnsi="Times New Roman" w:cs="Times New Roman"/>
                <w:sz w:val="20"/>
                <w:szCs w:val="20"/>
              </w:rPr>
              <w:t>8</w:t>
            </w:r>
            <w:r w:rsidRPr="00547C7A">
              <w:rPr>
                <w:rFonts w:ascii="Times New Roman" w:hAnsi="Times New Roman" w:cs="Times New Roman"/>
                <w:sz w:val="20"/>
                <w:szCs w:val="20"/>
              </w:rPr>
              <w:t>.202</w:t>
            </w:r>
            <w:r w:rsidR="00DD6196">
              <w:rPr>
                <w:rFonts w:ascii="Times New Roman" w:hAnsi="Times New Roman" w:cs="Times New Roman"/>
                <w:sz w:val="20"/>
                <w:szCs w:val="20"/>
              </w:rPr>
              <w:t>6</w:t>
            </w:r>
          </w:p>
        </w:tc>
      </w:tr>
      <w:tr w:rsidR="005A3811" w:rsidRPr="00547C7A" w:rsidTr="00DC219D">
        <w:tc>
          <w:tcPr>
            <w:tcW w:w="695" w:type="dxa"/>
          </w:tcPr>
          <w:p w:rsidR="005A3811" w:rsidRPr="00547C7A" w:rsidRDefault="00CF4219" w:rsidP="005A3811">
            <w:pPr>
              <w:jc w:val="center"/>
              <w:rPr>
                <w:rFonts w:ascii="Times New Roman" w:hAnsi="Times New Roman" w:cs="Times New Roman"/>
                <w:sz w:val="20"/>
                <w:szCs w:val="20"/>
              </w:rPr>
            </w:pPr>
            <w:r w:rsidRPr="00547C7A">
              <w:rPr>
                <w:rFonts w:ascii="Times New Roman" w:hAnsi="Times New Roman" w:cs="Times New Roman"/>
                <w:sz w:val="20"/>
                <w:szCs w:val="20"/>
              </w:rPr>
              <w:t>8</w:t>
            </w:r>
          </w:p>
        </w:tc>
        <w:tc>
          <w:tcPr>
            <w:tcW w:w="7867" w:type="dxa"/>
          </w:tcPr>
          <w:p w:rsidR="005A3811" w:rsidRPr="00547C7A" w:rsidRDefault="00B724BE" w:rsidP="00B52B96">
            <w:pPr>
              <w:jc w:val="both"/>
              <w:rPr>
                <w:rFonts w:ascii="Times New Roman" w:hAnsi="Times New Roman" w:cs="Times New Roman"/>
                <w:sz w:val="20"/>
                <w:szCs w:val="20"/>
              </w:rPr>
            </w:pPr>
            <w:r w:rsidRPr="00547C7A">
              <w:rPr>
                <w:rFonts w:ascii="Times New Roman" w:hAnsi="Times New Roman" w:cs="Times New Roman"/>
                <w:sz w:val="20"/>
                <w:szCs w:val="20"/>
              </w:rPr>
              <w:t>П</w:t>
            </w:r>
            <w:r w:rsidR="005A3811" w:rsidRPr="00547C7A">
              <w:rPr>
                <w:rFonts w:ascii="Times New Roman" w:hAnsi="Times New Roman" w:cs="Times New Roman"/>
                <w:sz w:val="20"/>
                <w:szCs w:val="20"/>
              </w:rPr>
              <w:t>одготовка системы отопления к отопительному периоду 2025-2026</w:t>
            </w:r>
          </w:p>
        </w:tc>
        <w:tc>
          <w:tcPr>
            <w:tcW w:w="1497" w:type="dxa"/>
          </w:tcPr>
          <w:p w:rsidR="005A3811" w:rsidRPr="00547C7A" w:rsidRDefault="003E759A" w:rsidP="00DD6196">
            <w:pPr>
              <w:jc w:val="center"/>
              <w:rPr>
                <w:rFonts w:ascii="Times New Roman" w:hAnsi="Times New Roman" w:cs="Times New Roman"/>
                <w:sz w:val="20"/>
                <w:szCs w:val="20"/>
              </w:rPr>
            </w:pPr>
            <w:r w:rsidRPr="00547C7A">
              <w:rPr>
                <w:rFonts w:ascii="Times New Roman" w:hAnsi="Times New Roman" w:cs="Times New Roman"/>
                <w:sz w:val="20"/>
                <w:szCs w:val="20"/>
              </w:rPr>
              <w:t>До 31.0</w:t>
            </w:r>
            <w:r w:rsidR="00CE070A">
              <w:rPr>
                <w:rFonts w:ascii="Times New Roman" w:hAnsi="Times New Roman" w:cs="Times New Roman"/>
                <w:sz w:val="20"/>
                <w:szCs w:val="20"/>
              </w:rPr>
              <w:t>8</w:t>
            </w:r>
            <w:r w:rsidRPr="00547C7A">
              <w:rPr>
                <w:rFonts w:ascii="Times New Roman" w:hAnsi="Times New Roman" w:cs="Times New Roman"/>
                <w:sz w:val="20"/>
                <w:szCs w:val="20"/>
              </w:rPr>
              <w:t>.202</w:t>
            </w:r>
            <w:r w:rsidR="00DD6196">
              <w:rPr>
                <w:rFonts w:ascii="Times New Roman" w:hAnsi="Times New Roman" w:cs="Times New Roman"/>
                <w:sz w:val="20"/>
                <w:szCs w:val="20"/>
              </w:rPr>
              <w:t>6</w:t>
            </w:r>
          </w:p>
        </w:tc>
      </w:tr>
    </w:tbl>
    <w:p w:rsidR="005A3811" w:rsidRPr="00CE070A" w:rsidRDefault="005A3811" w:rsidP="005A3811">
      <w:pPr>
        <w:jc w:val="center"/>
        <w:rPr>
          <w:rFonts w:ascii="Times New Roman" w:hAnsi="Times New Roman" w:cs="Times New Roman"/>
          <w:b/>
          <w:sz w:val="24"/>
          <w:szCs w:val="24"/>
        </w:rPr>
      </w:pPr>
      <w:r w:rsidRPr="00CE070A">
        <w:rPr>
          <w:rFonts w:ascii="Times New Roman" w:hAnsi="Times New Roman" w:cs="Times New Roman"/>
          <w:b/>
          <w:sz w:val="24"/>
          <w:szCs w:val="24"/>
        </w:rPr>
        <w:t>4. Перечень документов, оформляемых в ходе подготовки к</w:t>
      </w:r>
      <w:r w:rsidR="00CE070A">
        <w:rPr>
          <w:rFonts w:ascii="Times New Roman" w:hAnsi="Times New Roman" w:cs="Times New Roman"/>
          <w:b/>
          <w:sz w:val="24"/>
          <w:szCs w:val="24"/>
        </w:rPr>
        <w:t xml:space="preserve"> </w:t>
      </w:r>
      <w:r w:rsidRPr="00CE070A">
        <w:rPr>
          <w:rFonts w:ascii="Times New Roman" w:hAnsi="Times New Roman" w:cs="Times New Roman"/>
          <w:b/>
          <w:sz w:val="24"/>
          <w:szCs w:val="24"/>
        </w:rPr>
        <w:t>отопительному периоду</w:t>
      </w:r>
    </w:p>
    <w:tbl>
      <w:tblPr>
        <w:tblStyle w:val="a3"/>
        <w:tblW w:w="0" w:type="auto"/>
        <w:tblInd w:w="-714" w:type="dxa"/>
        <w:tblLook w:val="04A0" w:firstRow="1" w:lastRow="0" w:firstColumn="1" w:lastColumn="0" w:noHBand="0" w:noVBand="1"/>
      </w:tblPr>
      <w:tblGrid>
        <w:gridCol w:w="560"/>
        <w:gridCol w:w="8023"/>
        <w:gridCol w:w="1476"/>
      </w:tblGrid>
      <w:tr w:rsidR="005A3811" w:rsidRPr="00547C7A" w:rsidTr="00B724BE">
        <w:tc>
          <w:tcPr>
            <w:tcW w:w="560" w:type="dxa"/>
          </w:tcPr>
          <w:p w:rsidR="005A3811" w:rsidRPr="00547C7A" w:rsidRDefault="00B52B96" w:rsidP="005A3811">
            <w:pPr>
              <w:jc w:val="center"/>
              <w:rPr>
                <w:rFonts w:ascii="Times New Roman" w:hAnsi="Times New Roman" w:cs="Times New Roman"/>
                <w:sz w:val="20"/>
                <w:szCs w:val="20"/>
              </w:rPr>
            </w:pPr>
            <w:r w:rsidRPr="00547C7A">
              <w:rPr>
                <w:rFonts w:ascii="Times New Roman" w:hAnsi="Times New Roman" w:cs="Times New Roman"/>
                <w:sz w:val="20"/>
                <w:szCs w:val="20"/>
              </w:rPr>
              <w:t>№</w:t>
            </w:r>
          </w:p>
        </w:tc>
        <w:tc>
          <w:tcPr>
            <w:tcW w:w="8023" w:type="dxa"/>
          </w:tcPr>
          <w:p w:rsidR="005A3811" w:rsidRPr="00547C7A" w:rsidRDefault="00B52B96" w:rsidP="005A3811">
            <w:pPr>
              <w:jc w:val="center"/>
              <w:rPr>
                <w:rFonts w:ascii="Times New Roman" w:hAnsi="Times New Roman" w:cs="Times New Roman"/>
                <w:sz w:val="20"/>
                <w:szCs w:val="20"/>
              </w:rPr>
            </w:pPr>
            <w:r w:rsidRPr="00547C7A">
              <w:rPr>
                <w:rFonts w:ascii="Times New Roman" w:hAnsi="Times New Roman" w:cs="Times New Roman"/>
                <w:sz w:val="20"/>
                <w:szCs w:val="20"/>
              </w:rPr>
              <w:t>перечень документов</w:t>
            </w:r>
          </w:p>
        </w:tc>
        <w:tc>
          <w:tcPr>
            <w:tcW w:w="1476" w:type="dxa"/>
          </w:tcPr>
          <w:p w:rsidR="005A3811" w:rsidRPr="00547C7A" w:rsidRDefault="00B52B96" w:rsidP="005A3811">
            <w:pPr>
              <w:jc w:val="center"/>
              <w:rPr>
                <w:rFonts w:ascii="Times New Roman" w:hAnsi="Times New Roman" w:cs="Times New Roman"/>
                <w:sz w:val="20"/>
                <w:szCs w:val="20"/>
              </w:rPr>
            </w:pPr>
            <w:r w:rsidRPr="00547C7A">
              <w:rPr>
                <w:rFonts w:ascii="Times New Roman" w:hAnsi="Times New Roman" w:cs="Times New Roman"/>
                <w:sz w:val="20"/>
                <w:szCs w:val="20"/>
              </w:rPr>
              <w:t>срок выполнения</w:t>
            </w:r>
          </w:p>
        </w:tc>
      </w:tr>
      <w:tr w:rsidR="005A3811" w:rsidRPr="00547C7A" w:rsidTr="00B724BE">
        <w:tc>
          <w:tcPr>
            <w:tcW w:w="560" w:type="dxa"/>
          </w:tcPr>
          <w:p w:rsidR="005A3811" w:rsidRPr="00547C7A" w:rsidRDefault="00B724BE" w:rsidP="00B52B96">
            <w:pPr>
              <w:jc w:val="both"/>
              <w:rPr>
                <w:rFonts w:ascii="Times New Roman" w:hAnsi="Times New Roman" w:cs="Times New Roman"/>
                <w:sz w:val="20"/>
                <w:szCs w:val="20"/>
              </w:rPr>
            </w:pPr>
            <w:r w:rsidRPr="00547C7A">
              <w:rPr>
                <w:rFonts w:ascii="Times New Roman" w:hAnsi="Times New Roman" w:cs="Times New Roman"/>
                <w:sz w:val="20"/>
                <w:szCs w:val="20"/>
              </w:rPr>
              <w:t>1</w:t>
            </w:r>
          </w:p>
        </w:tc>
        <w:tc>
          <w:tcPr>
            <w:tcW w:w="8023" w:type="dxa"/>
          </w:tcPr>
          <w:p w:rsidR="005A3811" w:rsidRPr="00547C7A" w:rsidRDefault="00B724BE" w:rsidP="00B52B96">
            <w:pPr>
              <w:jc w:val="both"/>
              <w:rPr>
                <w:rFonts w:ascii="Times New Roman" w:hAnsi="Times New Roman" w:cs="Times New Roman"/>
                <w:sz w:val="20"/>
                <w:szCs w:val="20"/>
              </w:rPr>
            </w:pPr>
            <w:r w:rsidRPr="00547C7A">
              <w:rPr>
                <w:rFonts w:ascii="Times New Roman" w:hAnsi="Times New Roman" w:cs="Times New Roman"/>
                <w:sz w:val="20"/>
                <w:szCs w:val="20"/>
              </w:rPr>
              <w:t>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w:t>
            </w:r>
          </w:p>
        </w:tc>
        <w:tc>
          <w:tcPr>
            <w:tcW w:w="1476" w:type="dxa"/>
          </w:tcPr>
          <w:p w:rsidR="005A3811" w:rsidRPr="00547C7A" w:rsidRDefault="00B724BE" w:rsidP="00DD6196">
            <w:pPr>
              <w:jc w:val="both"/>
              <w:rPr>
                <w:rFonts w:ascii="Times New Roman" w:hAnsi="Times New Roman" w:cs="Times New Roman"/>
                <w:sz w:val="20"/>
                <w:szCs w:val="20"/>
              </w:rPr>
            </w:pPr>
            <w:r w:rsidRPr="00547C7A">
              <w:rPr>
                <w:rFonts w:ascii="Times New Roman" w:hAnsi="Times New Roman" w:cs="Times New Roman"/>
                <w:sz w:val="20"/>
                <w:szCs w:val="20"/>
              </w:rPr>
              <w:t>до 01.09.202</w:t>
            </w:r>
            <w:r w:rsidR="00DD6196">
              <w:rPr>
                <w:rFonts w:ascii="Times New Roman" w:hAnsi="Times New Roman" w:cs="Times New Roman"/>
                <w:sz w:val="20"/>
                <w:szCs w:val="20"/>
              </w:rPr>
              <w:t>6</w:t>
            </w:r>
          </w:p>
        </w:tc>
      </w:tr>
      <w:tr w:rsidR="00CF4219" w:rsidRPr="00547C7A" w:rsidTr="00B724BE">
        <w:tc>
          <w:tcPr>
            <w:tcW w:w="560" w:type="dxa"/>
          </w:tcPr>
          <w:p w:rsidR="00CF4219" w:rsidRPr="00547C7A" w:rsidRDefault="00CF4219" w:rsidP="00CF4219">
            <w:pPr>
              <w:jc w:val="both"/>
              <w:rPr>
                <w:rFonts w:ascii="Times New Roman" w:hAnsi="Times New Roman" w:cs="Times New Roman"/>
                <w:sz w:val="20"/>
                <w:szCs w:val="20"/>
              </w:rPr>
            </w:pPr>
            <w:r w:rsidRPr="00547C7A">
              <w:rPr>
                <w:rFonts w:ascii="Times New Roman" w:hAnsi="Times New Roman" w:cs="Times New Roman"/>
                <w:sz w:val="20"/>
                <w:szCs w:val="20"/>
              </w:rPr>
              <w:t>2</w:t>
            </w:r>
          </w:p>
        </w:tc>
        <w:tc>
          <w:tcPr>
            <w:tcW w:w="8023" w:type="dxa"/>
          </w:tcPr>
          <w:p w:rsidR="00CF4219" w:rsidRPr="00547C7A" w:rsidRDefault="00CF4219" w:rsidP="00CF4219">
            <w:pPr>
              <w:jc w:val="both"/>
              <w:rPr>
                <w:rFonts w:ascii="Times New Roman" w:hAnsi="Times New Roman" w:cs="Times New Roman"/>
                <w:sz w:val="20"/>
                <w:szCs w:val="20"/>
              </w:rPr>
            </w:pPr>
            <w:r w:rsidRPr="00547C7A">
              <w:rPr>
                <w:rFonts w:ascii="Times New Roman" w:hAnsi="Times New Roman" w:cs="Times New Roman"/>
                <w:sz w:val="20"/>
                <w:szCs w:val="20"/>
              </w:rPr>
              <w:t>Акт проверки (осмотра) запорной арматуры, в том числе в высших (воздушники) и низших точках трубопровода (</w:t>
            </w:r>
            <w:proofErr w:type="spellStart"/>
            <w:r w:rsidRPr="00547C7A">
              <w:rPr>
                <w:rFonts w:ascii="Times New Roman" w:hAnsi="Times New Roman" w:cs="Times New Roman"/>
                <w:sz w:val="20"/>
                <w:szCs w:val="20"/>
              </w:rPr>
              <w:t>спускники</w:t>
            </w:r>
            <w:proofErr w:type="spellEnd"/>
            <w:r w:rsidRPr="00547C7A">
              <w:rPr>
                <w:rFonts w:ascii="Times New Roman" w:hAnsi="Times New Roman" w:cs="Times New Roman"/>
                <w:sz w:val="20"/>
                <w:szCs w:val="20"/>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w:t>
            </w:r>
            <w:proofErr w:type="spellStart"/>
            <w:r w:rsidRPr="00547C7A">
              <w:rPr>
                <w:rFonts w:ascii="Times New Roman" w:hAnsi="Times New Roman" w:cs="Times New Roman"/>
                <w:sz w:val="20"/>
                <w:szCs w:val="20"/>
              </w:rPr>
              <w:t>теплосетевыми</w:t>
            </w:r>
            <w:proofErr w:type="spellEnd"/>
            <w:r w:rsidRPr="00547C7A">
              <w:rPr>
                <w:rFonts w:ascii="Times New Roman" w:hAnsi="Times New Roman" w:cs="Times New Roman"/>
                <w:sz w:val="20"/>
                <w:szCs w:val="20"/>
              </w:rPr>
              <w:t xml:space="preserve"> организациями</w:t>
            </w:r>
          </w:p>
        </w:tc>
        <w:tc>
          <w:tcPr>
            <w:tcW w:w="1476" w:type="dxa"/>
          </w:tcPr>
          <w:p w:rsidR="00CF4219" w:rsidRPr="00547C7A" w:rsidRDefault="00CF4219" w:rsidP="00DD6196">
            <w:pPr>
              <w:jc w:val="both"/>
              <w:rPr>
                <w:rFonts w:ascii="Times New Roman" w:hAnsi="Times New Roman" w:cs="Times New Roman"/>
                <w:sz w:val="20"/>
                <w:szCs w:val="20"/>
              </w:rPr>
            </w:pPr>
            <w:r w:rsidRPr="00547C7A">
              <w:rPr>
                <w:rFonts w:ascii="Times New Roman" w:hAnsi="Times New Roman" w:cs="Times New Roman"/>
                <w:sz w:val="20"/>
                <w:szCs w:val="20"/>
              </w:rPr>
              <w:t xml:space="preserve">до </w:t>
            </w:r>
            <w:r w:rsidR="00CE070A">
              <w:rPr>
                <w:rFonts w:ascii="Times New Roman" w:hAnsi="Times New Roman" w:cs="Times New Roman"/>
                <w:sz w:val="20"/>
                <w:szCs w:val="20"/>
              </w:rPr>
              <w:t>30</w:t>
            </w:r>
            <w:r w:rsidRPr="00547C7A">
              <w:rPr>
                <w:rFonts w:ascii="Times New Roman" w:hAnsi="Times New Roman" w:cs="Times New Roman"/>
                <w:sz w:val="20"/>
                <w:szCs w:val="20"/>
              </w:rPr>
              <w:t>.08.202</w:t>
            </w:r>
            <w:r w:rsidR="00DD6196">
              <w:rPr>
                <w:rFonts w:ascii="Times New Roman" w:hAnsi="Times New Roman" w:cs="Times New Roman"/>
                <w:sz w:val="20"/>
                <w:szCs w:val="20"/>
              </w:rPr>
              <w:t>6</w:t>
            </w:r>
          </w:p>
        </w:tc>
      </w:tr>
      <w:tr w:rsidR="00CF4219" w:rsidRPr="00547C7A" w:rsidTr="00B724BE">
        <w:tc>
          <w:tcPr>
            <w:tcW w:w="560" w:type="dxa"/>
          </w:tcPr>
          <w:p w:rsidR="00CF4219" w:rsidRPr="00547C7A" w:rsidRDefault="00CF4219" w:rsidP="00CF4219">
            <w:pPr>
              <w:jc w:val="both"/>
              <w:rPr>
                <w:rFonts w:ascii="Times New Roman" w:hAnsi="Times New Roman" w:cs="Times New Roman"/>
                <w:sz w:val="20"/>
                <w:szCs w:val="20"/>
              </w:rPr>
            </w:pPr>
            <w:r w:rsidRPr="00547C7A">
              <w:rPr>
                <w:rFonts w:ascii="Times New Roman" w:hAnsi="Times New Roman" w:cs="Times New Roman"/>
                <w:sz w:val="20"/>
                <w:szCs w:val="20"/>
              </w:rPr>
              <w:t>3</w:t>
            </w:r>
          </w:p>
        </w:tc>
        <w:tc>
          <w:tcPr>
            <w:tcW w:w="8023" w:type="dxa"/>
          </w:tcPr>
          <w:p w:rsidR="00CF4219" w:rsidRPr="00547C7A" w:rsidRDefault="00CF4219" w:rsidP="00CF4219">
            <w:pPr>
              <w:jc w:val="both"/>
              <w:rPr>
                <w:rFonts w:ascii="Times New Roman" w:hAnsi="Times New Roman" w:cs="Times New Roman"/>
                <w:sz w:val="20"/>
                <w:szCs w:val="20"/>
              </w:rPr>
            </w:pPr>
            <w:r w:rsidRPr="00547C7A">
              <w:rPr>
                <w:rFonts w:ascii="Times New Roman" w:hAnsi="Times New Roman" w:cs="Times New Roman"/>
                <w:sz w:val="20"/>
                <w:szCs w:val="20"/>
              </w:rPr>
              <w:t xml:space="preserve">Акты осмотра объектов теплоснабжения и </w:t>
            </w:r>
            <w:proofErr w:type="spellStart"/>
            <w:r w:rsidRPr="00547C7A">
              <w:rPr>
                <w:rFonts w:ascii="Times New Roman" w:hAnsi="Times New Roman" w:cs="Times New Roman"/>
                <w:sz w:val="20"/>
                <w:szCs w:val="20"/>
              </w:rPr>
              <w:t>теплопотребляющих</w:t>
            </w:r>
            <w:proofErr w:type="spellEnd"/>
            <w:r w:rsidRPr="00547C7A">
              <w:rPr>
                <w:rFonts w:ascii="Times New Roman" w:hAnsi="Times New Roman" w:cs="Times New Roman"/>
                <w:sz w:val="20"/>
                <w:szCs w:val="20"/>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547C7A">
              <w:rPr>
                <w:rFonts w:ascii="Times New Roman" w:hAnsi="Times New Roman" w:cs="Times New Roman"/>
                <w:sz w:val="20"/>
                <w:szCs w:val="20"/>
              </w:rPr>
              <w:t>теплопотребляющих</w:t>
            </w:r>
            <w:proofErr w:type="spellEnd"/>
            <w:r w:rsidRPr="00547C7A">
              <w:rPr>
                <w:rFonts w:ascii="Times New Roman" w:hAnsi="Times New Roman" w:cs="Times New Roman"/>
                <w:sz w:val="20"/>
                <w:szCs w:val="20"/>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tc>
        <w:tc>
          <w:tcPr>
            <w:tcW w:w="1476" w:type="dxa"/>
          </w:tcPr>
          <w:p w:rsidR="00CF4219" w:rsidRPr="00547C7A" w:rsidRDefault="00CF4219" w:rsidP="00DD6196">
            <w:pPr>
              <w:jc w:val="both"/>
              <w:rPr>
                <w:rFonts w:ascii="Times New Roman" w:hAnsi="Times New Roman" w:cs="Times New Roman"/>
                <w:sz w:val="20"/>
                <w:szCs w:val="20"/>
              </w:rPr>
            </w:pPr>
            <w:r w:rsidRPr="00547C7A">
              <w:rPr>
                <w:rFonts w:ascii="Times New Roman" w:hAnsi="Times New Roman" w:cs="Times New Roman"/>
                <w:sz w:val="20"/>
                <w:szCs w:val="20"/>
              </w:rPr>
              <w:t>до 20.08.202</w:t>
            </w:r>
            <w:r w:rsidR="00DD6196">
              <w:rPr>
                <w:rFonts w:ascii="Times New Roman" w:hAnsi="Times New Roman" w:cs="Times New Roman"/>
                <w:sz w:val="20"/>
                <w:szCs w:val="20"/>
              </w:rPr>
              <w:t>6</w:t>
            </w:r>
          </w:p>
        </w:tc>
      </w:tr>
      <w:tr w:rsidR="00CF4219" w:rsidRPr="00547C7A" w:rsidTr="00B724BE">
        <w:tc>
          <w:tcPr>
            <w:tcW w:w="560" w:type="dxa"/>
          </w:tcPr>
          <w:p w:rsidR="00CF4219" w:rsidRPr="00547C7A" w:rsidRDefault="00CF4219" w:rsidP="00CF4219">
            <w:pPr>
              <w:jc w:val="both"/>
              <w:rPr>
                <w:rFonts w:ascii="Times New Roman" w:hAnsi="Times New Roman" w:cs="Times New Roman"/>
                <w:sz w:val="20"/>
                <w:szCs w:val="20"/>
              </w:rPr>
            </w:pPr>
            <w:r w:rsidRPr="00547C7A">
              <w:rPr>
                <w:rFonts w:ascii="Times New Roman" w:hAnsi="Times New Roman" w:cs="Times New Roman"/>
                <w:sz w:val="20"/>
                <w:szCs w:val="20"/>
              </w:rPr>
              <w:t>4</w:t>
            </w:r>
          </w:p>
        </w:tc>
        <w:tc>
          <w:tcPr>
            <w:tcW w:w="8023" w:type="dxa"/>
          </w:tcPr>
          <w:p w:rsidR="00CF4219" w:rsidRPr="00547C7A" w:rsidRDefault="00CF4219" w:rsidP="00CF4219">
            <w:pPr>
              <w:jc w:val="both"/>
              <w:rPr>
                <w:rFonts w:ascii="Times New Roman" w:hAnsi="Times New Roman" w:cs="Times New Roman"/>
                <w:sz w:val="20"/>
                <w:szCs w:val="20"/>
              </w:rPr>
            </w:pPr>
            <w:r w:rsidRPr="00547C7A">
              <w:rPr>
                <w:rFonts w:ascii="Times New Roman" w:hAnsi="Times New Roman" w:cs="Times New Roman"/>
                <w:sz w:val="20"/>
                <w:szCs w:val="20"/>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476" w:type="dxa"/>
          </w:tcPr>
          <w:p w:rsidR="00CF4219" w:rsidRPr="00547C7A" w:rsidRDefault="00CF4219" w:rsidP="00DD6196">
            <w:pPr>
              <w:jc w:val="both"/>
              <w:rPr>
                <w:rFonts w:ascii="Times New Roman" w:hAnsi="Times New Roman" w:cs="Times New Roman"/>
                <w:sz w:val="20"/>
                <w:szCs w:val="20"/>
              </w:rPr>
            </w:pPr>
            <w:r w:rsidRPr="00547C7A">
              <w:rPr>
                <w:rFonts w:ascii="Times New Roman" w:hAnsi="Times New Roman" w:cs="Times New Roman"/>
                <w:sz w:val="20"/>
                <w:szCs w:val="20"/>
              </w:rPr>
              <w:t>до 20.08.202</w:t>
            </w:r>
            <w:r w:rsidR="00DD6196">
              <w:rPr>
                <w:rFonts w:ascii="Times New Roman" w:hAnsi="Times New Roman" w:cs="Times New Roman"/>
                <w:sz w:val="20"/>
                <w:szCs w:val="20"/>
              </w:rPr>
              <w:t>6</w:t>
            </w:r>
          </w:p>
        </w:tc>
      </w:tr>
      <w:tr w:rsidR="005A3811" w:rsidRPr="00547C7A" w:rsidTr="00B724BE">
        <w:tc>
          <w:tcPr>
            <w:tcW w:w="560" w:type="dxa"/>
          </w:tcPr>
          <w:p w:rsidR="005A3811" w:rsidRPr="00547C7A" w:rsidRDefault="00CF4219" w:rsidP="00B52B96">
            <w:pPr>
              <w:jc w:val="both"/>
              <w:rPr>
                <w:rFonts w:ascii="Times New Roman" w:hAnsi="Times New Roman" w:cs="Times New Roman"/>
                <w:sz w:val="20"/>
                <w:szCs w:val="20"/>
              </w:rPr>
            </w:pPr>
            <w:r w:rsidRPr="00547C7A">
              <w:rPr>
                <w:rFonts w:ascii="Times New Roman" w:hAnsi="Times New Roman" w:cs="Times New Roman"/>
                <w:sz w:val="20"/>
                <w:szCs w:val="20"/>
              </w:rPr>
              <w:t>5</w:t>
            </w:r>
          </w:p>
        </w:tc>
        <w:tc>
          <w:tcPr>
            <w:tcW w:w="8023" w:type="dxa"/>
          </w:tcPr>
          <w:p w:rsidR="005A3811" w:rsidRPr="00547C7A" w:rsidRDefault="00B52B96" w:rsidP="00B52B96">
            <w:pPr>
              <w:jc w:val="both"/>
              <w:rPr>
                <w:rFonts w:ascii="Times New Roman" w:hAnsi="Times New Roman" w:cs="Times New Roman"/>
                <w:sz w:val="20"/>
                <w:szCs w:val="20"/>
              </w:rPr>
            </w:pPr>
            <w:r w:rsidRPr="00547C7A">
              <w:rPr>
                <w:rFonts w:ascii="Times New Roman" w:hAnsi="Times New Roman" w:cs="Times New Roman"/>
                <w:sz w:val="20"/>
                <w:szCs w:val="20"/>
              </w:rPr>
              <w:t>получение паспорта готовности к отопительному периоду</w:t>
            </w:r>
          </w:p>
        </w:tc>
        <w:tc>
          <w:tcPr>
            <w:tcW w:w="1476" w:type="dxa"/>
          </w:tcPr>
          <w:p w:rsidR="005A3811" w:rsidRPr="00547C7A" w:rsidRDefault="00D82C00" w:rsidP="00DD6196">
            <w:pPr>
              <w:jc w:val="both"/>
              <w:rPr>
                <w:rFonts w:ascii="Times New Roman" w:hAnsi="Times New Roman" w:cs="Times New Roman"/>
                <w:sz w:val="20"/>
                <w:szCs w:val="20"/>
              </w:rPr>
            </w:pPr>
            <w:r w:rsidRPr="00547C7A">
              <w:rPr>
                <w:rFonts w:ascii="Times New Roman" w:hAnsi="Times New Roman" w:cs="Times New Roman"/>
                <w:sz w:val="20"/>
                <w:szCs w:val="20"/>
              </w:rPr>
              <w:t>до 15.09.202</w:t>
            </w:r>
            <w:r w:rsidR="00DD6196">
              <w:rPr>
                <w:rFonts w:ascii="Times New Roman" w:hAnsi="Times New Roman" w:cs="Times New Roman"/>
                <w:sz w:val="20"/>
                <w:szCs w:val="20"/>
              </w:rPr>
              <w:t>6</w:t>
            </w:r>
          </w:p>
        </w:tc>
      </w:tr>
    </w:tbl>
    <w:p w:rsidR="008F4CA6" w:rsidRPr="00547C7A" w:rsidRDefault="00AD0B80" w:rsidP="008F4CA6">
      <w:pPr>
        <w:jc w:val="center"/>
        <w:rPr>
          <w:rFonts w:ascii="Times New Roman" w:hAnsi="Times New Roman" w:cs="Times New Roman"/>
          <w:b/>
          <w:sz w:val="20"/>
          <w:szCs w:val="20"/>
        </w:rPr>
      </w:pPr>
      <w:r>
        <w:rPr>
          <w:rFonts w:ascii="Times New Roman" w:hAnsi="Times New Roman" w:cs="Times New Roman"/>
          <w:b/>
          <w:sz w:val="24"/>
          <w:szCs w:val="24"/>
        </w:rPr>
        <w:t xml:space="preserve">5. </w:t>
      </w:r>
      <w:r w:rsidR="00901DB0">
        <w:rPr>
          <w:rFonts w:ascii="Times New Roman" w:hAnsi="Times New Roman" w:cs="Times New Roman"/>
          <w:b/>
          <w:sz w:val="24"/>
          <w:szCs w:val="24"/>
        </w:rPr>
        <w:t>Подготовка к отопительному периоду теплового контура здани</w:t>
      </w:r>
      <w:r w:rsidR="002B6377">
        <w:rPr>
          <w:rFonts w:ascii="Times New Roman" w:hAnsi="Times New Roman" w:cs="Times New Roman"/>
          <w:b/>
          <w:sz w:val="24"/>
          <w:szCs w:val="24"/>
        </w:rPr>
        <w:t>я</w:t>
      </w:r>
    </w:p>
    <w:tbl>
      <w:tblPr>
        <w:tblStyle w:val="a3"/>
        <w:tblW w:w="0" w:type="auto"/>
        <w:tblInd w:w="-714" w:type="dxa"/>
        <w:tblLook w:val="04A0" w:firstRow="1" w:lastRow="0" w:firstColumn="1" w:lastColumn="0" w:noHBand="0" w:noVBand="1"/>
      </w:tblPr>
      <w:tblGrid>
        <w:gridCol w:w="560"/>
        <w:gridCol w:w="8023"/>
        <w:gridCol w:w="1476"/>
      </w:tblGrid>
      <w:tr w:rsidR="00901DB0" w:rsidRPr="003909CC" w:rsidTr="00907141">
        <w:tc>
          <w:tcPr>
            <w:tcW w:w="560" w:type="dxa"/>
          </w:tcPr>
          <w:p w:rsidR="00901DB0" w:rsidRPr="003909CC" w:rsidRDefault="00901DB0" w:rsidP="00450071">
            <w:pPr>
              <w:jc w:val="center"/>
              <w:rPr>
                <w:rFonts w:ascii="Times New Roman" w:hAnsi="Times New Roman" w:cs="Times New Roman"/>
                <w:sz w:val="20"/>
                <w:szCs w:val="20"/>
              </w:rPr>
            </w:pPr>
            <w:r w:rsidRPr="003909CC">
              <w:rPr>
                <w:rFonts w:ascii="Times New Roman" w:hAnsi="Times New Roman" w:cs="Times New Roman"/>
                <w:sz w:val="20"/>
                <w:szCs w:val="20"/>
              </w:rPr>
              <w:t>№</w:t>
            </w:r>
          </w:p>
        </w:tc>
        <w:tc>
          <w:tcPr>
            <w:tcW w:w="8023" w:type="dxa"/>
          </w:tcPr>
          <w:p w:rsidR="00901DB0" w:rsidRPr="003909CC" w:rsidRDefault="00901DB0" w:rsidP="00901DB0">
            <w:pPr>
              <w:jc w:val="center"/>
              <w:rPr>
                <w:rFonts w:ascii="Times New Roman" w:hAnsi="Times New Roman" w:cs="Times New Roman"/>
                <w:sz w:val="20"/>
                <w:szCs w:val="20"/>
              </w:rPr>
            </w:pPr>
            <w:r w:rsidRPr="003909CC">
              <w:rPr>
                <w:rFonts w:ascii="Times New Roman" w:hAnsi="Times New Roman" w:cs="Times New Roman"/>
                <w:sz w:val="20"/>
                <w:szCs w:val="20"/>
              </w:rPr>
              <w:t>перечень мероприятий</w:t>
            </w:r>
          </w:p>
        </w:tc>
        <w:tc>
          <w:tcPr>
            <w:tcW w:w="1476" w:type="dxa"/>
          </w:tcPr>
          <w:p w:rsidR="00901DB0" w:rsidRPr="003909CC" w:rsidRDefault="00901DB0" w:rsidP="00450071">
            <w:pPr>
              <w:jc w:val="center"/>
              <w:rPr>
                <w:rFonts w:ascii="Times New Roman" w:hAnsi="Times New Roman" w:cs="Times New Roman"/>
                <w:sz w:val="20"/>
                <w:szCs w:val="20"/>
              </w:rPr>
            </w:pPr>
            <w:r w:rsidRPr="003909CC">
              <w:rPr>
                <w:rFonts w:ascii="Times New Roman" w:hAnsi="Times New Roman" w:cs="Times New Roman"/>
                <w:sz w:val="20"/>
                <w:szCs w:val="20"/>
              </w:rPr>
              <w:t>срок выполнения</w:t>
            </w:r>
          </w:p>
        </w:tc>
      </w:tr>
      <w:tr w:rsidR="003909CC" w:rsidRPr="003909CC" w:rsidTr="00907141">
        <w:tc>
          <w:tcPr>
            <w:tcW w:w="560" w:type="dxa"/>
          </w:tcPr>
          <w:p w:rsidR="003909CC" w:rsidRPr="003909CC" w:rsidRDefault="003909CC" w:rsidP="003909CC">
            <w:pPr>
              <w:jc w:val="both"/>
              <w:rPr>
                <w:rFonts w:ascii="Times New Roman" w:hAnsi="Times New Roman" w:cs="Times New Roman"/>
                <w:sz w:val="20"/>
                <w:szCs w:val="20"/>
              </w:rPr>
            </w:pPr>
            <w:r w:rsidRPr="003909CC">
              <w:rPr>
                <w:rFonts w:ascii="Times New Roman" w:hAnsi="Times New Roman" w:cs="Times New Roman"/>
                <w:sz w:val="20"/>
                <w:szCs w:val="20"/>
              </w:rPr>
              <w:t>1</w:t>
            </w:r>
          </w:p>
        </w:tc>
        <w:tc>
          <w:tcPr>
            <w:tcW w:w="8023" w:type="dxa"/>
          </w:tcPr>
          <w:p w:rsidR="003909CC" w:rsidRPr="003909CC" w:rsidRDefault="003909CC" w:rsidP="003909CC">
            <w:pPr>
              <w:rPr>
                <w:rFonts w:ascii="Times New Roman" w:hAnsi="Times New Roman" w:cs="Times New Roman"/>
                <w:sz w:val="20"/>
                <w:szCs w:val="20"/>
              </w:rPr>
            </w:pPr>
            <w:r w:rsidRPr="003909CC">
              <w:rPr>
                <w:rFonts w:ascii="Times New Roman" w:hAnsi="Times New Roman" w:cs="Times New Roman"/>
                <w:sz w:val="20"/>
                <w:szCs w:val="20"/>
              </w:rPr>
              <w:t>Ремонт монтажных (межпанельных) швов</w:t>
            </w:r>
          </w:p>
        </w:tc>
        <w:tc>
          <w:tcPr>
            <w:tcW w:w="1476" w:type="dxa"/>
          </w:tcPr>
          <w:p w:rsidR="003909CC" w:rsidRPr="003909CC" w:rsidRDefault="003909CC" w:rsidP="003909CC">
            <w:pPr>
              <w:jc w:val="both"/>
              <w:rPr>
                <w:rFonts w:ascii="Times New Roman" w:hAnsi="Times New Roman" w:cs="Times New Roman"/>
                <w:sz w:val="20"/>
                <w:szCs w:val="20"/>
              </w:rPr>
            </w:pPr>
          </w:p>
        </w:tc>
      </w:tr>
      <w:tr w:rsidR="003909CC" w:rsidRPr="003909CC" w:rsidTr="00907141">
        <w:tc>
          <w:tcPr>
            <w:tcW w:w="560" w:type="dxa"/>
          </w:tcPr>
          <w:p w:rsidR="003909CC" w:rsidRPr="003909CC" w:rsidRDefault="003909CC" w:rsidP="003909CC">
            <w:pPr>
              <w:jc w:val="both"/>
              <w:rPr>
                <w:rFonts w:ascii="Times New Roman" w:hAnsi="Times New Roman" w:cs="Times New Roman"/>
                <w:sz w:val="20"/>
                <w:szCs w:val="20"/>
              </w:rPr>
            </w:pPr>
            <w:r w:rsidRPr="003909CC">
              <w:rPr>
                <w:rFonts w:ascii="Times New Roman" w:hAnsi="Times New Roman" w:cs="Times New Roman"/>
                <w:sz w:val="20"/>
                <w:szCs w:val="20"/>
              </w:rPr>
              <w:t>2</w:t>
            </w:r>
          </w:p>
        </w:tc>
        <w:tc>
          <w:tcPr>
            <w:tcW w:w="8023" w:type="dxa"/>
          </w:tcPr>
          <w:p w:rsidR="003909CC" w:rsidRPr="003909CC" w:rsidRDefault="003909CC" w:rsidP="003909CC">
            <w:pPr>
              <w:rPr>
                <w:rFonts w:ascii="Times New Roman" w:hAnsi="Times New Roman" w:cs="Times New Roman"/>
                <w:sz w:val="20"/>
                <w:szCs w:val="20"/>
              </w:rPr>
            </w:pPr>
            <w:r w:rsidRPr="003909CC">
              <w:rPr>
                <w:rFonts w:ascii="Times New Roman" w:hAnsi="Times New Roman" w:cs="Times New Roman"/>
                <w:sz w:val="20"/>
                <w:szCs w:val="20"/>
              </w:rPr>
              <w:t>Замена контурного уплотнителя входных дверей</w:t>
            </w:r>
          </w:p>
        </w:tc>
        <w:tc>
          <w:tcPr>
            <w:tcW w:w="1476" w:type="dxa"/>
          </w:tcPr>
          <w:p w:rsidR="003909CC" w:rsidRPr="003909CC" w:rsidRDefault="003909CC" w:rsidP="003909CC">
            <w:pPr>
              <w:jc w:val="both"/>
              <w:rPr>
                <w:rFonts w:ascii="Times New Roman" w:hAnsi="Times New Roman" w:cs="Times New Roman"/>
                <w:sz w:val="20"/>
                <w:szCs w:val="20"/>
              </w:rPr>
            </w:pPr>
          </w:p>
        </w:tc>
      </w:tr>
      <w:tr w:rsidR="003909CC" w:rsidRPr="003909CC" w:rsidTr="00907141">
        <w:tc>
          <w:tcPr>
            <w:tcW w:w="560" w:type="dxa"/>
          </w:tcPr>
          <w:p w:rsidR="003909CC" w:rsidRPr="003909CC" w:rsidRDefault="003909CC" w:rsidP="003909CC">
            <w:pPr>
              <w:jc w:val="both"/>
              <w:rPr>
                <w:rFonts w:ascii="Times New Roman" w:hAnsi="Times New Roman" w:cs="Times New Roman"/>
                <w:sz w:val="20"/>
                <w:szCs w:val="20"/>
              </w:rPr>
            </w:pPr>
            <w:r w:rsidRPr="003909CC">
              <w:rPr>
                <w:rFonts w:ascii="Times New Roman" w:hAnsi="Times New Roman" w:cs="Times New Roman"/>
                <w:sz w:val="20"/>
                <w:szCs w:val="20"/>
              </w:rPr>
              <w:t>3</w:t>
            </w:r>
          </w:p>
        </w:tc>
        <w:tc>
          <w:tcPr>
            <w:tcW w:w="8023" w:type="dxa"/>
          </w:tcPr>
          <w:p w:rsidR="003909CC" w:rsidRPr="003909CC" w:rsidRDefault="003909CC" w:rsidP="003909CC">
            <w:pPr>
              <w:rPr>
                <w:rFonts w:ascii="Times New Roman" w:hAnsi="Times New Roman" w:cs="Times New Roman"/>
                <w:sz w:val="20"/>
                <w:szCs w:val="20"/>
              </w:rPr>
            </w:pPr>
            <w:r w:rsidRPr="003909CC">
              <w:rPr>
                <w:rFonts w:ascii="Times New Roman" w:hAnsi="Times New Roman" w:cs="Times New Roman"/>
                <w:sz w:val="20"/>
                <w:szCs w:val="20"/>
              </w:rPr>
              <w:t>Ремонт кровли</w:t>
            </w:r>
          </w:p>
        </w:tc>
        <w:tc>
          <w:tcPr>
            <w:tcW w:w="1476" w:type="dxa"/>
          </w:tcPr>
          <w:p w:rsidR="003909CC" w:rsidRPr="003909CC" w:rsidRDefault="003909CC" w:rsidP="003909CC">
            <w:pPr>
              <w:jc w:val="both"/>
              <w:rPr>
                <w:rFonts w:ascii="Times New Roman" w:hAnsi="Times New Roman" w:cs="Times New Roman"/>
                <w:sz w:val="20"/>
                <w:szCs w:val="20"/>
              </w:rPr>
            </w:pPr>
          </w:p>
        </w:tc>
      </w:tr>
      <w:tr w:rsidR="003909CC" w:rsidRPr="003909CC" w:rsidTr="00907141">
        <w:tc>
          <w:tcPr>
            <w:tcW w:w="560" w:type="dxa"/>
          </w:tcPr>
          <w:p w:rsidR="003909CC" w:rsidRPr="003909CC" w:rsidRDefault="003909CC" w:rsidP="003909CC">
            <w:pPr>
              <w:jc w:val="both"/>
              <w:rPr>
                <w:rFonts w:ascii="Times New Roman" w:hAnsi="Times New Roman" w:cs="Times New Roman"/>
                <w:sz w:val="20"/>
                <w:szCs w:val="20"/>
              </w:rPr>
            </w:pPr>
            <w:r w:rsidRPr="003909CC">
              <w:rPr>
                <w:rFonts w:ascii="Times New Roman" w:hAnsi="Times New Roman" w:cs="Times New Roman"/>
                <w:sz w:val="20"/>
                <w:szCs w:val="20"/>
              </w:rPr>
              <w:t>4</w:t>
            </w:r>
          </w:p>
        </w:tc>
        <w:tc>
          <w:tcPr>
            <w:tcW w:w="8023" w:type="dxa"/>
          </w:tcPr>
          <w:p w:rsidR="003909CC" w:rsidRPr="003909CC" w:rsidRDefault="003909CC" w:rsidP="003909CC">
            <w:pPr>
              <w:rPr>
                <w:rFonts w:ascii="Times New Roman" w:hAnsi="Times New Roman" w:cs="Times New Roman"/>
                <w:sz w:val="20"/>
                <w:szCs w:val="20"/>
              </w:rPr>
            </w:pPr>
            <w:r w:rsidRPr="003909CC">
              <w:rPr>
                <w:rFonts w:ascii="Times New Roman" w:hAnsi="Times New Roman" w:cs="Times New Roman"/>
                <w:sz w:val="20"/>
                <w:szCs w:val="20"/>
              </w:rPr>
              <w:t xml:space="preserve">Ремонт оконных рам </w:t>
            </w:r>
          </w:p>
        </w:tc>
        <w:tc>
          <w:tcPr>
            <w:tcW w:w="1476" w:type="dxa"/>
          </w:tcPr>
          <w:p w:rsidR="003909CC" w:rsidRPr="003909CC" w:rsidRDefault="003909CC" w:rsidP="003909CC">
            <w:pPr>
              <w:jc w:val="both"/>
              <w:rPr>
                <w:rFonts w:ascii="Times New Roman" w:hAnsi="Times New Roman" w:cs="Times New Roman"/>
                <w:sz w:val="20"/>
                <w:szCs w:val="20"/>
              </w:rPr>
            </w:pPr>
          </w:p>
        </w:tc>
      </w:tr>
      <w:tr w:rsidR="003909CC" w:rsidRPr="003909CC" w:rsidTr="00907141">
        <w:tc>
          <w:tcPr>
            <w:tcW w:w="560" w:type="dxa"/>
          </w:tcPr>
          <w:p w:rsidR="003909CC" w:rsidRPr="003909CC" w:rsidRDefault="003909CC" w:rsidP="003909CC">
            <w:pPr>
              <w:jc w:val="both"/>
              <w:rPr>
                <w:rFonts w:ascii="Times New Roman" w:hAnsi="Times New Roman" w:cs="Times New Roman"/>
                <w:sz w:val="20"/>
                <w:szCs w:val="20"/>
              </w:rPr>
            </w:pPr>
            <w:r w:rsidRPr="003909CC">
              <w:rPr>
                <w:rFonts w:ascii="Times New Roman" w:hAnsi="Times New Roman" w:cs="Times New Roman"/>
                <w:sz w:val="20"/>
                <w:szCs w:val="20"/>
              </w:rPr>
              <w:t>5</w:t>
            </w:r>
          </w:p>
        </w:tc>
        <w:tc>
          <w:tcPr>
            <w:tcW w:w="8023" w:type="dxa"/>
          </w:tcPr>
          <w:p w:rsidR="003909CC" w:rsidRPr="003909CC" w:rsidRDefault="003909CC" w:rsidP="003909CC">
            <w:pPr>
              <w:rPr>
                <w:rFonts w:ascii="Times New Roman" w:hAnsi="Times New Roman" w:cs="Times New Roman"/>
                <w:sz w:val="20"/>
                <w:szCs w:val="20"/>
              </w:rPr>
            </w:pPr>
            <w:r w:rsidRPr="003909CC">
              <w:rPr>
                <w:rFonts w:ascii="Times New Roman" w:hAnsi="Times New Roman" w:cs="Times New Roman"/>
                <w:sz w:val="20"/>
                <w:szCs w:val="20"/>
              </w:rPr>
              <w:t>Ремонт балконных плит</w:t>
            </w:r>
          </w:p>
        </w:tc>
        <w:tc>
          <w:tcPr>
            <w:tcW w:w="1476" w:type="dxa"/>
          </w:tcPr>
          <w:p w:rsidR="003909CC" w:rsidRPr="003909CC" w:rsidRDefault="003909CC" w:rsidP="003909CC">
            <w:pPr>
              <w:jc w:val="both"/>
              <w:rPr>
                <w:rFonts w:ascii="Times New Roman" w:hAnsi="Times New Roman" w:cs="Times New Roman"/>
                <w:sz w:val="20"/>
                <w:szCs w:val="20"/>
              </w:rPr>
            </w:pPr>
          </w:p>
        </w:tc>
      </w:tr>
      <w:tr w:rsidR="00907141" w:rsidRPr="003909CC" w:rsidTr="00907141">
        <w:tc>
          <w:tcPr>
            <w:tcW w:w="560" w:type="dxa"/>
          </w:tcPr>
          <w:p w:rsidR="00907141" w:rsidRPr="003909CC" w:rsidRDefault="00907141" w:rsidP="000A0AC7">
            <w:pPr>
              <w:jc w:val="both"/>
              <w:rPr>
                <w:rFonts w:ascii="Times New Roman" w:hAnsi="Times New Roman" w:cs="Times New Roman"/>
                <w:sz w:val="20"/>
                <w:szCs w:val="20"/>
              </w:rPr>
            </w:pPr>
            <w:r>
              <w:rPr>
                <w:rFonts w:ascii="Times New Roman" w:hAnsi="Times New Roman" w:cs="Times New Roman"/>
                <w:sz w:val="20"/>
                <w:szCs w:val="20"/>
              </w:rPr>
              <w:t>6</w:t>
            </w:r>
          </w:p>
        </w:tc>
        <w:tc>
          <w:tcPr>
            <w:tcW w:w="8023" w:type="dxa"/>
          </w:tcPr>
          <w:p w:rsidR="00907141" w:rsidRPr="003909CC" w:rsidRDefault="00907141" w:rsidP="000A0AC7">
            <w:pPr>
              <w:rPr>
                <w:rFonts w:ascii="Times New Roman" w:hAnsi="Times New Roman" w:cs="Times New Roman"/>
                <w:sz w:val="20"/>
                <w:szCs w:val="20"/>
              </w:rPr>
            </w:pPr>
            <w:r>
              <w:rPr>
                <w:rFonts w:ascii="Times New Roman" w:hAnsi="Times New Roman" w:cs="Times New Roman"/>
                <w:sz w:val="20"/>
                <w:szCs w:val="20"/>
              </w:rPr>
              <w:t>Заполнение подвальных продухов</w:t>
            </w:r>
          </w:p>
        </w:tc>
        <w:tc>
          <w:tcPr>
            <w:tcW w:w="1476" w:type="dxa"/>
          </w:tcPr>
          <w:p w:rsidR="00907141" w:rsidRPr="003909CC" w:rsidRDefault="00907141" w:rsidP="000A0AC7">
            <w:pPr>
              <w:jc w:val="both"/>
              <w:rPr>
                <w:rFonts w:ascii="Times New Roman" w:hAnsi="Times New Roman" w:cs="Times New Roman"/>
                <w:sz w:val="20"/>
                <w:szCs w:val="20"/>
              </w:rPr>
            </w:pPr>
          </w:p>
        </w:tc>
      </w:tr>
    </w:tbl>
    <w:p w:rsidR="008F4CA6" w:rsidRDefault="008F4CA6" w:rsidP="008F4CA6">
      <w:pPr>
        <w:jc w:val="center"/>
        <w:rPr>
          <w:rFonts w:ascii="Times New Roman" w:hAnsi="Times New Roman" w:cs="Times New Roman"/>
          <w:b/>
          <w:sz w:val="32"/>
          <w:szCs w:val="32"/>
        </w:rPr>
      </w:pPr>
    </w:p>
    <w:p w:rsidR="00F30540" w:rsidRPr="000111E5" w:rsidRDefault="00F30540" w:rsidP="00F34A3A">
      <w:pPr>
        <w:jc w:val="center"/>
        <w:rPr>
          <w:rFonts w:ascii="Times New Roman" w:hAnsi="Times New Roman" w:cs="Times New Roman"/>
          <w:sz w:val="28"/>
          <w:szCs w:val="28"/>
        </w:rPr>
      </w:pPr>
    </w:p>
    <w:sectPr w:rsidR="00F30540" w:rsidRPr="000111E5" w:rsidSect="008F4CA6">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Times New Roman"/>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A0F88"/>
    <w:rsid w:val="000111E5"/>
    <w:rsid w:val="00095542"/>
    <w:rsid w:val="00172586"/>
    <w:rsid w:val="001A0F88"/>
    <w:rsid w:val="001A2753"/>
    <w:rsid w:val="00202A41"/>
    <w:rsid w:val="00257D83"/>
    <w:rsid w:val="002A03C1"/>
    <w:rsid w:val="002B6377"/>
    <w:rsid w:val="003909CC"/>
    <w:rsid w:val="003E759A"/>
    <w:rsid w:val="00450071"/>
    <w:rsid w:val="004666AA"/>
    <w:rsid w:val="0047528C"/>
    <w:rsid w:val="00542D7B"/>
    <w:rsid w:val="00547C7A"/>
    <w:rsid w:val="005A3811"/>
    <w:rsid w:val="00723EB4"/>
    <w:rsid w:val="007A1688"/>
    <w:rsid w:val="007B4CE9"/>
    <w:rsid w:val="00841B6A"/>
    <w:rsid w:val="00876794"/>
    <w:rsid w:val="008F4CA6"/>
    <w:rsid w:val="00901DB0"/>
    <w:rsid w:val="00907141"/>
    <w:rsid w:val="00A87143"/>
    <w:rsid w:val="00AD0B80"/>
    <w:rsid w:val="00AD2FB4"/>
    <w:rsid w:val="00B34E99"/>
    <w:rsid w:val="00B372AE"/>
    <w:rsid w:val="00B52B96"/>
    <w:rsid w:val="00B724BE"/>
    <w:rsid w:val="00BA4419"/>
    <w:rsid w:val="00C666E0"/>
    <w:rsid w:val="00C95749"/>
    <w:rsid w:val="00CE070A"/>
    <w:rsid w:val="00CF4219"/>
    <w:rsid w:val="00D1050D"/>
    <w:rsid w:val="00D82C00"/>
    <w:rsid w:val="00D92AD3"/>
    <w:rsid w:val="00DA518A"/>
    <w:rsid w:val="00DC219D"/>
    <w:rsid w:val="00DD6196"/>
    <w:rsid w:val="00DD66CF"/>
    <w:rsid w:val="00E30113"/>
    <w:rsid w:val="00ED4DEC"/>
    <w:rsid w:val="00EF244F"/>
    <w:rsid w:val="00F30540"/>
    <w:rsid w:val="00F34A3A"/>
    <w:rsid w:val="00F9572F"/>
    <w:rsid w:val="00FB6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7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11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3E759A"/>
    <w:rPr>
      <w:color w:val="0563C1" w:themeColor="hyperlink"/>
      <w:u w:val="single"/>
    </w:rPr>
  </w:style>
  <w:style w:type="paragraph" w:styleId="a5">
    <w:name w:val="Balloon Text"/>
    <w:basedOn w:val="a"/>
    <w:link w:val="a6"/>
    <w:uiPriority w:val="99"/>
    <w:semiHidden/>
    <w:unhideWhenUsed/>
    <w:rsid w:val="00CF421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F421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ormativ.kontur.ru/document?moduleId=1&amp;documentId=476930" TargetMode="External"/><Relationship Id="rId5" Type="http://schemas.openxmlformats.org/officeDocument/2006/relationships/hyperlink" Target="https://normativ.kontur.ru/document?moduleId=1&amp;documentId=47693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811</Words>
  <Characters>4626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2025-04-30T06:31:00Z</cp:lastPrinted>
  <dcterms:created xsi:type="dcterms:W3CDTF">2025-05-29T05:55:00Z</dcterms:created>
  <dcterms:modified xsi:type="dcterms:W3CDTF">2026-06-01T09:48:00Z</dcterms:modified>
</cp:coreProperties>
</file>